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2F06D" w14:textId="4148F9C2" w:rsidR="009B3F6F" w:rsidRDefault="009B3F6F" w:rsidP="009B3F6F">
      <w:pPr>
        <w:spacing w:after="0" w:line="259" w:lineRule="auto"/>
        <w:jc w:val="center"/>
        <w:rPr>
          <w:sz w:val="48"/>
        </w:rPr>
      </w:pPr>
      <w:bookmarkStart w:id="0" w:name="_Toc400361362"/>
      <w:bookmarkStart w:id="1" w:name="_Toc443397153"/>
      <w:bookmarkStart w:id="2" w:name="_Toc357771638"/>
      <w:bookmarkStart w:id="3" w:name="_Toc346793416"/>
      <w:bookmarkStart w:id="4" w:name="_Toc328122777"/>
      <w:r>
        <w:rPr>
          <w:rFonts w:cs="Arial"/>
          <w:sz w:val="48"/>
        </w:rPr>
        <w:t>St. Michael’s Catholic Grammar School</w:t>
      </w:r>
      <w:r>
        <w:rPr>
          <w:sz w:val="48"/>
        </w:rPr>
        <w:t xml:space="preserve"> </w:t>
      </w:r>
    </w:p>
    <w:p w14:paraId="3AA982ED" w14:textId="77777777" w:rsidR="009B3F6F" w:rsidRDefault="009B3F6F" w:rsidP="009B3F6F">
      <w:pPr>
        <w:spacing w:after="0" w:line="259" w:lineRule="auto"/>
        <w:jc w:val="center"/>
      </w:pPr>
    </w:p>
    <w:p w14:paraId="4600DD02" w14:textId="77777777" w:rsidR="009B3F6F" w:rsidRDefault="009B3F6F" w:rsidP="009B3F6F">
      <w:pPr>
        <w:spacing w:after="0" w:line="259" w:lineRule="auto"/>
        <w:jc w:val="center"/>
      </w:pPr>
    </w:p>
    <w:p w14:paraId="27A26E5B" w14:textId="372C9FF2" w:rsidR="009B3F6F" w:rsidRPr="009B3F6F" w:rsidRDefault="009B3F6F" w:rsidP="009B3F6F">
      <w:pPr>
        <w:spacing w:after="0" w:line="259" w:lineRule="auto"/>
        <w:jc w:val="center"/>
        <w:rPr>
          <w:b/>
          <w:sz w:val="40"/>
          <w:szCs w:val="40"/>
        </w:rPr>
      </w:pPr>
      <w:proofErr w:type="gramStart"/>
      <w:r w:rsidRPr="009B3F6F">
        <w:rPr>
          <w:b/>
          <w:sz w:val="40"/>
          <w:szCs w:val="40"/>
        </w:rPr>
        <w:t>Pupil premium strategy statement</w:t>
      </w:r>
      <w:proofErr w:type="gramEnd"/>
    </w:p>
    <w:p w14:paraId="796E32B4" w14:textId="77777777" w:rsidR="009B3F6F" w:rsidRDefault="009B3F6F" w:rsidP="009B3F6F">
      <w:pPr>
        <w:spacing w:after="0" w:line="259" w:lineRule="auto"/>
        <w:ind w:left="140"/>
        <w:jc w:val="center"/>
      </w:pPr>
    </w:p>
    <w:p w14:paraId="644E3B29" w14:textId="77777777" w:rsidR="009B3F6F" w:rsidRPr="006E2C2A" w:rsidRDefault="009B3F6F" w:rsidP="009B3F6F">
      <w:pPr>
        <w:keepNext/>
        <w:keepLines/>
        <w:spacing w:before="480" w:after="120" w:line="240" w:lineRule="auto"/>
        <w:jc w:val="center"/>
        <w:outlineLvl w:val="0"/>
        <w:rPr>
          <w:rFonts w:eastAsia="MS Gothic"/>
          <w:b/>
          <w:bCs/>
          <w:color w:val="auto"/>
          <w:lang w:eastAsia="en-US"/>
        </w:rPr>
      </w:pPr>
      <w:r w:rsidRPr="006E2C2A">
        <w:rPr>
          <w:rFonts w:eastAsia="MS Gothic"/>
          <w:b/>
          <w:bCs/>
          <w:color w:val="auto"/>
          <w:lang w:eastAsia="en-US"/>
        </w:rPr>
        <w:t xml:space="preserve">Founded by the Sisters of the Poor Child Jesus, a Voluntary Aided school in the trusteeship of St </w:t>
      </w:r>
      <w:proofErr w:type="gramStart"/>
      <w:r w:rsidRPr="006E2C2A">
        <w:rPr>
          <w:rFonts w:eastAsia="MS Gothic"/>
          <w:b/>
          <w:bCs/>
          <w:color w:val="auto"/>
          <w:lang w:eastAsia="en-US"/>
        </w:rPr>
        <w:t>Michael’s</w:t>
      </w:r>
      <w:proofErr w:type="gramEnd"/>
      <w:r w:rsidRPr="006E2C2A">
        <w:rPr>
          <w:rFonts w:eastAsia="MS Gothic"/>
          <w:b/>
          <w:bCs/>
          <w:color w:val="auto"/>
          <w:lang w:eastAsia="en-US"/>
        </w:rPr>
        <w:t xml:space="preserve"> Catholic School Trustee and a member of the Loreto Education Trust.</w:t>
      </w:r>
    </w:p>
    <w:p w14:paraId="28406F9C" w14:textId="77777777" w:rsidR="009B3F6F" w:rsidRPr="006E2C2A" w:rsidRDefault="009B3F6F" w:rsidP="009B3F6F">
      <w:pPr>
        <w:keepNext/>
        <w:keepLines/>
        <w:spacing w:before="480" w:after="120" w:line="240" w:lineRule="auto"/>
        <w:jc w:val="center"/>
        <w:outlineLvl w:val="0"/>
        <w:rPr>
          <w:rFonts w:eastAsia="MS Gothic"/>
          <w:b/>
          <w:bCs/>
          <w:color w:val="auto"/>
          <w:lang w:eastAsia="en-US"/>
        </w:rPr>
      </w:pPr>
      <w:r w:rsidRPr="006E2C2A">
        <w:rPr>
          <w:rFonts w:eastAsia="MS Gothic"/>
          <w:b/>
          <w:bCs/>
          <w:noProof/>
          <w:color w:val="auto"/>
        </w:rPr>
        <w:drawing>
          <wp:inline distT="0" distB="0" distL="0" distR="0" wp14:anchorId="68F4A768" wp14:editId="0CC735BF">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14:paraId="4B0673BC" w14:textId="77777777" w:rsidR="009B3F6F" w:rsidRPr="006E2C2A" w:rsidRDefault="009B3F6F" w:rsidP="009B3F6F">
      <w:pPr>
        <w:spacing w:after="160" w:line="259" w:lineRule="auto"/>
        <w:rPr>
          <w:rFonts w:ascii="Calibri" w:eastAsia="Calibri" w:hAnsi="Calibri"/>
          <w:b/>
          <w:color w:val="auto"/>
          <w:lang w:eastAsia="en-US"/>
        </w:rPr>
      </w:pPr>
    </w:p>
    <w:p w14:paraId="5192D8C0" w14:textId="77777777" w:rsidR="009B3F6F" w:rsidRPr="006E2C2A" w:rsidRDefault="009B3F6F" w:rsidP="009B3F6F">
      <w:pPr>
        <w:spacing w:after="160" w:line="259" w:lineRule="auto"/>
        <w:rPr>
          <w:rFonts w:ascii="Calibri" w:eastAsia="Calibri" w:hAnsi="Calibri"/>
          <w:b/>
          <w:color w:val="auto"/>
          <w:lang w:eastAsia="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302"/>
        <w:gridCol w:w="3552"/>
        <w:gridCol w:w="3587"/>
      </w:tblGrid>
      <w:tr w:rsidR="009B3F6F" w:rsidRPr="006E2C2A" w14:paraId="4AF94377" w14:textId="77777777" w:rsidTr="00566978">
        <w:tc>
          <w:tcPr>
            <w:tcW w:w="2302" w:type="dxa"/>
            <w:shd w:val="clear" w:color="auto" w:fill="BFBFBF"/>
          </w:tcPr>
          <w:p w14:paraId="09921558" w14:textId="77777777" w:rsidR="009B3F6F" w:rsidRPr="006E2C2A" w:rsidRDefault="009B3F6F" w:rsidP="009B3F6F">
            <w:pPr>
              <w:spacing w:after="160" w:line="259" w:lineRule="auto"/>
              <w:rPr>
                <w:rFonts w:ascii="Calibri" w:eastAsia="Calibri" w:hAnsi="Calibri"/>
                <w:b/>
                <w:color w:val="auto"/>
                <w:lang w:eastAsia="en-US"/>
              </w:rPr>
            </w:pPr>
            <w:r w:rsidRPr="006E2C2A">
              <w:rPr>
                <w:rFonts w:ascii="Calibri" w:eastAsia="Calibri" w:hAnsi="Calibri"/>
                <w:b/>
                <w:color w:val="auto"/>
                <w:lang w:eastAsia="en-US"/>
              </w:rPr>
              <w:t>Approved by:</w:t>
            </w:r>
          </w:p>
        </w:tc>
        <w:tc>
          <w:tcPr>
            <w:tcW w:w="3552" w:type="dxa"/>
            <w:shd w:val="clear" w:color="auto" w:fill="BFBFBF"/>
          </w:tcPr>
          <w:p w14:paraId="44499168" w14:textId="313AB9A4" w:rsidR="009B3F6F" w:rsidRPr="003D4FA0" w:rsidRDefault="00567326" w:rsidP="009B3F6F">
            <w:pPr>
              <w:spacing w:after="160" w:line="259" w:lineRule="auto"/>
              <w:rPr>
                <w:rFonts w:ascii="Calibri" w:eastAsia="Calibri" w:hAnsi="Calibri"/>
                <w:color w:val="auto"/>
                <w:lang w:eastAsia="en-US"/>
              </w:rPr>
            </w:pPr>
            <w:r w:rsidRPr="003D4FA0">
              <w:rPr>
                <w:rFonts w:ascii="Calibri" w:eastAsia="Calibri" w:hAnsi="Calibri"/>
                <w:color w:val="auto"/>
                <w:lang w:eastAsia="en-US"/>
              </w:rPr>
              <w:t>Curriculum and Standards</w:t>
            </w:r>
            <w:r w:rsidR="009B3F6F" w:rsidRPr="003D4FA0">
              <w:rPr>
                <w:rFonts w:ascii="Calibri" w:eastAsia="Calibri" w:hAnsi="Calibri"/>
                <w:color w:val="auto"/>
                <w:lang w:eastAsia="en-US"/>
              </w:rPr>
              <w:t xml:space="preserve"> Committee</w:t>
            </w:r>
          </w:p>
        </w:tc>
        <w:tc>
          <w:tcPr>
            <w:tcW w:w="3587" w:type="dxa"/>
            <w:shd w:val="clear" w:color="auto" w:fill="BFBFBF"/>
          </w:tcPr>
          <w:p w14:paraId="555C24B6" w14:textId="1748BA1C" w:rsidR="009B3F6F" w:rsidRPr="003D4FA0" w:rsidRDefault="009B3F6F" w:rsidP="009B3F6F">
            <w:pPr>
              <w:spacing w:after="160" w:line="259" w:lineRule="auto"/>
              <w:rPr>
                <w:rFonts w:ascii="Calibri" w:eastAsia="Calibri" w:hAnsi="Calibri"/>
                <w:color w:val="auto"/>
                <w:lang w:eastAsia="en-US"/>
              </w:rPr>
            </w:pPr>
            <w:r w:rsidRPr="003D4FA0">
              <w:rPr>
                <w:rFonts w:ascii="Calibri" w:eastAsia="Calibri" w:hAnsi="Calibri"/>
                <w:b/>
                <w:color w:val="auto"/>
                <w:lang w:eastAsia="en-US"/>
              </w:rPr>
              <w:t>Date:</w:t>
            </w:r>
            <w:r w:rsidRPr="003D4FA0">
              <w:rPr>
                <w:rFonts w:ascii="Calibri" w:eastAsia="Calibri" w:hAnsi="Calibri"/>
                <w:color w:val="auto"/>
                <w:lang w:eastAsia="en-US"/>
              </w:rPr>
              <w:t xml:space="preserve">  </w:t>
            </w:r>
            <w:r w:rsidR="00CC31F5" w:rsidRPr="00A134A9">
              <w:rPr>
                <w:rFonts w:ascii="Calibri" w:eastAsia="Calibri" w:hAnsi="Calibri"/>
                <w:color w:val="FF0000"/>
                <w:lang w:eastAsia="en-US"/>
              </w:rPr>
              <w:t>24</w:t>
            </w:r>
            <w:r w:rsidR="00567326" w:rsidRPr="00A134A9">
              <w:rPr>
                <w:rFonts w:ascii="Calibri" w:eastAsia="Calibri" w:hAnsi="Calibri"/>
                <w:color w:val="FF0000"/>
                <w:vertAlign w:val="superscript"/>
                <w:lang w:eastAsia="en-US"/>
              </w:rPr>
              <w:t>th</w:t>
            </w:r>
            <w:r w:rsidR="00A134A9" w:rsidRPr="00A134A9">
              <w:rPr>
                <w:rFonts w:ascii="Calibri" w:eastAsia="Calibri" w:hAnsi="Calibri"/>
                <w:color w:val="FF0000"/>
                <w:lang w:eastAsia="en-US"/>
              </w:rPr>
              <w:t xml:space="preserve"> January 2025</w:t>
            </w:r>
          </w:p>
        </w:tc>
      </w:tr>
      <w:tr w:rsidR="009B3F6F" w:rsidRPr="006E2C2A" w14:paraId="7746815B" w14:textId="77777777" w:rsidTr="00566978">
        <w:tc>
          <w:tcPr>
            <w:tcW w:w="2302" w:type="dxa"/>
            <w:shd w:val="clear" w:color="auto" w:fill="BFBFBF"/>
          </w:tcPr>
          <w:p w14:paraId="579E14E7" w14:textId="77777777" w:rsidR="009B3F6F" w:rsidRPr="006E2C2A" w:rsidRDefault="009B3F6F" w:rsidP="009B3F6F">
            <w:pPr>
              <w:spacing w:after="160" w:line="259" w:lineRule="auto"/>
              <w:rPr>
                <w:rFonts w:ascii="Calibri" w:eastAsia="Calibri" w:hAnsi="Calibri"/>
                <w:b/>
                <w:color w:val="auto"/>
                <w:lang w:eastAsia="en-US"/>
              </w:rPr>
            </w:pPr>
            <w:r w:rsidRPr="006E2C2A">
              <w:rPr>
                <w:rFonts w:ascii="Calibri" w:eastAsia="Calibri" w:hAnsi="Calibri"/>
                <w:b/>
                <w:color w:val="auto"/>
                <w:lang w:eastAsia="en-US"/>
              </w:rPr>
              <w:t>Last reviewed on:</w:t>
            </w:r>
          </w:p>
        </w:tc>
        <w:tc>
          <w:tcPr>
            <w:tcW w:w="7139" w:type="dxa"/>
            <w:gridSpan w:val="2"/>
            <w:shd w:val="clear" w:color="auto" w:fill="BFBFBF"/>
          </w:tcPr>
          <w:p w14:paraId="6694D89A" w14:textId="2C15224B" w:rsidR="009B3F6F" w:rsidRPr="003D4FA0" w:rsidRDefault="00CC31F5" w:rsidP="009B3F6F">
            <w:pPr>
              <w:spacing w:after="160" w:line="259" w:lineRule="auto"/>
              <w:rPr>
                <w:rFonts w:ascii="Calibri" w:eastAsia="Calibri" w:hAnsi="Calibri"/>
                <w:color w:val="auto"/>
                <w:lang w:eastAsia="en-US"/>
              </w:rPr>
            </w:pPr>
            <w:r>
              <w:rPr>
                <w:rFonts w:ascii="Calibri" w:eastAsia="Calibri" w:hAnsi="Calibri"/>
                <w:color w:val="auto"/>
                <w:lang w:eastAsia="en-US"/>
              </w:rPr>
              <w:t>25</w:t>
            </w:r>
            <w:r w:rsidR="00567326" w:rsidRPr="003D4FA0">
              <w:rPr>
                <w:rFonts w:ascii="Calibri" w:eastAsia="Calibri" w:hAnsi="Calibri"/>
                <w:color w:val="auto"/>
                <w:vertAlign w:val="superscript"/>
                <w:lang w:eastAsia="en-US"/>
              </w:rPr>
              <w:t>th</w:t>
            </w:r>
            <w:r w:rsidR="00A134A9">
              <w:rPr>
                <w:rFonts w:ascii="Calibri" w:eastAsia="Calibri" w:hAnsi="Calibri"/>
                <w:color w:val="auto"/>
                <w:lang w:eastAsia="en-US"/>
              </w:rPr>
              <w:t xml:space="preserve"> January 2024</w:t>
            </w:r>
          </w:p>
        </w:tc>
      </w:tr>
      <w:tr w:rsidR="009B3F6F" w:rsidRPr="006E2C2A" w14:paraId="38764AE3" w14:textId="77777777" w:rsidTr="00566978">
        <w:tc>
          <w:tcPr>
            <w:tcW w:w="2302" w:type="dxa"/>
            <w:shd w:val="clear" w:color="auto" w:fill="BFBFBF"/>
          </w:tcPr>
          <w:p w14:paraId="66DD7219" w14:textId="77777777" w:rsidR="009B3F6F" w:rsidRPr="006E2C2A" w:rsidRDefault="009B3F6F" w:rsidP="009B3F6F">
            <w:pPr>
              <w:spacing w:after="160" w:line="259" w:lineRule="auto"/>
              <w:rPr>
                <w:rFonts w:ascii="Calibri" w:eastAsia="Calibri" w:hAnsi="Calibri"/>
                <w:b/>
                <w:color w:val="auto"/>
                <w:lang w:eastAsia="en-US"/>
              </w:rPr>
            </w:pPr>
            <w:r w:rsidRPr="006E2C2A">
              <w:rPr>
                <w:rFonts w:ascii="Calibri" w:eastAsia="Calibri" w:hAnsi="Calibri"/>
                <w:b/>
                <w:color w:val="auto"/>
                <w:lang w:eastAsia="en-US"/>
              </w:rPr>
              <w:t>Next review due by:</w:t>
            </w:r>
          </w:p>
        </w:tc>
        <w:tc>
          <w:tcPr>
            <w:tcW w:w="7139" w:type="dxa"/>
            <w:gridSpan w:val="2"/>
            <w:shd w:val="clear" w:color="auto" w:fill="BFBFBF"/>
          </w:tcPr>
          <w:p w14:paraId="586F149A" w14:textId="35898FCA" w:rsidR="009B3F6F" w:rsidRPr="003D4FA0" w:rsidRDefault="00CC31F5" w:rsidP="009B3F6F">
            <w:pPr>
              <w:spacing w:after="160" w:line="259" w:lineRule="auto"/>
              <w:rPr>
                <w:rFonts w:ascii="Calibri" w:eastAsia="Calibri" w:hAnsi="Calibri"/>
                <w:color w:val="auto"/>
                <w:lang w:eastAsia="en-US"/>
              </w:rPr>
            </w:pPr>
            <w:r>
              <w:rPr>
                <w:rFonts w:ascii="Calibri" w:eastAsia="Calibri" w:hAnsi="Calibri"/>
                <w:color w:val="auto"/>
                <w:lang w:eastAsia="en-US"/>
              </w:rPr>
              <w:t>Spring 2025</w:t>
            </w:r>
          </w:p>
        </w:tc>
      </w:tr>
    </w:tbl>
    <w:p w14:paraId="2D23B25E" w14:textId="77777777" w:rsidR="009B3F6F" w:rsidRDefault="009B3F6F" w:rsidP="009B3F6F">
      <w:pPr>
        <w:spacing w:after="0" w:line="259" w:lineRule="auto"/>
        <w:ind w:left="1484"/>
        <w:jc w:val="center"/>
      </w:pPr>
      <w:r>
        <w:rPr>
          <w:color w:val="FF0000"/>
          <w:sz w:val="40"/>
        </w:rPr>
        <w:t xml:space="preserve"> </w:t>
      </w:r>
    </w:p>
    <w:p w14:paraId="4D7E9A10" w14:textId="77777777" w:rsidR="009B3F6F" w:rsidRDefault="009B3F6F" w:rsidP="009B3F6F">
      <w:pPr>
        <w:spacing w:after="0" w:line="259" w:lineRule="auto"/>
        <w:ind w:left="2828"/>
        <w:jc w:val="center"/>
      </w:pPr>
      <w:r>
        <w:rPr>
          <w:color w:val="FF0000"/>
          <w:sz w:val="40"/>
        </w:rPr>
        <w:t xml:space="preserve"> </w:t>
      </w:r>
    </w:p>
    <w:p w14:paraId="0CE93075" w14:textId="77777777" w:rsidR="009B3F6F" w:rsidRDefault="009B3F6F" w:rsidP="009B3F6F">
      <w:pPr>
        <w:spacing w:after="0" w:line="259" w:lineRule="auto"/>
        <w:ind w:left="2828"/>
        <w:jc w:val="center"/>
      </w:pPr>
      <w:r>
        <w:rPr>
          <w:sz w:val="40"/>
        </w:rPr>
        <w:t xml:space="preserve"> </w:t>
      </w:r>
    </w:p>
    <w:p w14:paraId="42AE0168" w14:textId="77777777" w:rsidR="005265C1" w:rsidRDefault="005265C1" w:rsidP="00834A95">
      <w:pPr>
        <w:rPr>
          <w:rFonts w:cs="Arial"/>
          <w:color w:val="0B0C0C"/>
          <w:shd w:val="clear" w:color="auto" w:fill="FFFFFF"/>
        </w:rPr>
      </w:pPr>
    </w:p>
    <w:p w14:paraId="2A7D54B2" w14:textId="1B589524" w:rsidR="00E66558" w:rsidRDefault="009D71E8">
      <w:pPr>
        <w:pStyle w:val="Heading2"/>
        <w:rPr>
          <w:b w:val="0"/>
          <w:bCs/>
          <w:color w:val="auto"/>
          <w:sz w:val="24"/>
          <w:szCs w:val="24"/>
        </w:rPr>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Pr>
          <w:b w:val="0"/>
          <w:bCs/>
          <w:color w:val="auto"/>
          <w:sz w:val="24"/>
          <w:szCs w:val="24"/>
        </w:rPr>
        <w:lastRenderedPageBreak/>
        <w:t>This statement details our school’s use of pupil premium (</w:t>
      </w:r>
      <w:r w:rsidR="00CD6C27">
        <w:rPr>
          <w:b w:val="0"/>
          <w:bCs/>
          <w:color w:val="auto"/>
          <w:sz w:val="24"/>
          <w:szCs w:val="24"/>
        </w:rPr>
        <w:t>a</w:t>
      </w:r>
      <w:r w:rsidR="009D2A8E">
        <w:rPr>
          <w:b w:val="0"/>
          <w:bCs/>
          <w:color w:val="auto"/>
          <w:sz w:val="24"/>
          <w:szCs w:val="24"/>
        </w:rPr>
        <w:t>nd recovery premium for the 2022</w:t>
      </w:r>
      <w:r w:rsidR="00CD6C27">
        <w:rPr>
          <w:b w:val="0"/>
          <w:bCs/>
          <w:color w:val="auto"/>
          <w:sz w:val="24"/>
          <w:szCs w:val="24"/>
        </w:rPr>
        <w:t xml:space="preserve">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w:t>
      </w:r>
      <w:proofErr w:type="gramStart"/>
      <w:r>
        <w:rPr>
          <w:b w:val="0"/>
          <w:bCs/>
          <w:color w:val="auto"/>
          <w:sz w:val="24"/>
          <w:szCs w:val="24"/>
        </w:rPr>
        <w:t>year’s</w:t>
      </w:r>
      <w:proofErr w:type="gramEnd"/>
      <w:r>
        <w:rPr>
          <w:b w:val="0"/>
          <w:bCs/>
          <w:color w:val="auto"/>
          <w:sz w:val="24"/>
          <w:szCs w:val="24"/>
        </w:rPr>
        <w:t xml:space="preserve">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1FDC6A8" w:rsidR="00E66558" w:rsidRPr="00A50F03" w:rsidRDefault="00381026" w:rsidP="00381026">
            <w:pPr>
              <w:pStyle w:val="TableRow"/>
              <w:ind w:left="0"/>
              <w:rPr>
                <w:color w:val="auto"/>
              </w:rPr>
            </w:pPr>
            <w:r>
              <w:rPr>
                <w:color w:val="auto"/>
              </w:rPr>
              <w:t>St Michael’s Catholic Grammar School</w:t>
            </w:r>
          </w:p>
        </w:tc>
      </w:tr>
      <w:tr w:rsidR="00E66558" w14:paraId="2A7D54BD"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8C240BF" w:rsidR="00E66558" w:rsidRPr="00A134A9" w:rsidRDefault="00B653A1">
            <w:pPr>
              <w:pStyle w:val="TableRow"/>
              <w:rPr>
                <w:color w:val="FF0000"/>
              </w:rPr>
            </w:pPr>
            <w:r w:rsidRPr="00B653A1">
              <w:rPr>
                <w:color w:val="auto"/>
              </w:rPr>
              <w:t>890</w:t>
            </w:r>
            <w:r w:rsidR="005F1213" w:rsidRPr="00B653A1">
              <w:rPr>
                <w:color w:val="auto"/>
              </w:rPr>
              <w:t xml:space="preserve"> </w:t>
            </w:r>
            <w:r w:rsidR="00F37A9C" w:rsidRPr="00B653A1">
              <w:rPr>
                <w:color w:val="auto"/>
              </w:rPr>
              <w:t>(including 6</w:t>
            </w:r>
            <w:r w:rsidR="00F37A9C" w:rsidRPr="00B653A1">
              <w:rPr>
                <w:color w:val="auto"/>
                <w:vertAlign w:val="superscript"/>
              </w:rPr>
              <w:t>th</w:t>
            </w:r>
            <w:r w:rsidR="00F37A9C" w:rsidRPr="00B653A1">
              <w:rPr>
                <w:color w:val="auto"/>
              </w:rPr>
              <w:t xml:space="preserve"> Form)</w:t>
            </w:r>
          </w:p>
        </w:tc>
      </w:tr>
      <w:tr w:rsidR="00E66558" w14:paraId="2A7D54C0"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DCF795" w:rsidR="00E66558" w:rsidRPr="00A134A9" w:rsidRDefault="00B653A1">
            <w:pPr>
              <w:pStyle w:val="TableRow"/>
              <w:rPr>
                <w:color w:val="FF0000"/>
              </w:rPr>
            </w:pPr>
            <w:r w:rsidRPr="00B653A1">
              <w:rPr>
                <w:color w:val="auto"/>
              </w:rPr>
              <w:t>12</w:t>
            </w:r>
            <w:r w:rsidR="009B3F6F" w:rsidRPr="00B653A1">
              <w:rPr>
                <w:color w:val="auto"/>
              </w:rPr>
              <w:t>%</w:t>
            </w:r>
            <w:r w:rsidR="00F37A9C" w:rsidRPr="00B653A1">
              <w:rPr>
                <w:color w:val="auto"/>
              </w:rPr>
              <w:t xml:space="preserve"> (of Y7 – Y11)</w:t>
            </w:r>
          </w:p>
        </w:tc>
      </w:tr>
      <w:tr w:rsidR="00E66558" w14:paraId="2A7D54C3"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E097BE5" w:rsidR="00E66558" w:rsidRDefault="009D71E8" w:rsidP="00FB03BE">
            <w:pPr>
              <w:pStyle w:val="TableRow"/>
            </w:pPr>
            <w:r>
              <w:rPr>
                <w:szCs w:val="22"/>
              </w:rPr>
              <w:t>Academic year/years that our current pup</w:t>
            </w:r>
            <w:r w:rsidR="00FB03BE">
              <w:rPr>
                <w:szCs w:val="22"/>
              </w:rPr>
              <w:t>il premium strategy plan covers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7B75" w14:textId="128E9B5C" w:rsidR="008A2142" w:rsidRPr="00631EFB" w:rsidRDefault="00C716C5">
            <w:pPr>
              <w:pStyle w:val="TableRow"/>
              <w:rPr>
                <w:color w:val="auto"/>
              </w:rPr>
            </w:pPr>
            <w:r w:rsidRPr="00631EFB">
              <w:rPr>
                <w:color w:val="auto"/>
              </w:rPr>
              <w:t>2021</w:t>
            </w:r>
            <w:r w:rsidR="00D16F3C" w:rsidRPr="00631EFB">
              <w:rPr>
                <w:color w:val="auto"/>
              </w:rPr>
              <w:t>/</w:t>
            </w:r>
            <w:r w:rsidR="00075641" w:rsidRPr="00631EFB">
              <w:rPr>
                <w:color w:val="auto"/>
              </w:rPr>
              <w:t xml:space="preserve">2022 </w:t>
            </w:r>
          </w:p>
          <w:p w14:paraId="2A7D54C2" w14:textId="2348C2DA" w:rsidR="00E66558" w:rsidRPr="00CD6C27" w:rsidRDefault="00075641">
            <w:pPr>
              <w:pStyle w:val="TableRow"/>
              <w:rPr>
                <w:color w:val="FF0000"/>
              </w:rPr>
            </w:pPr>
            <w:r w:rsidRPr="00631EFB">
              <w:rPr>
                <w:color w:val="auto"/>
              </w:rPr>
              <w:t xml:space="preserve">to </w:t>
            </w:r>
            <w:r w:rsidR="00A134A9">
              <w:rPr>
                <w:color w:val="auto"/>
              </w:rPr>
              <w:t>2025</w:t>
            </w:r>
            <w:r w:rsidR="00D16F3C" w:rsidRPr="00631EFB">
              <w:rPr>
                <w:color w:val="auto"/>
              </w:rPr>
              <w:t>/</w:t>
            </w:r>
            <w:r w:rsidR="00A134A9">
              <w:rPr>
                <w:color w:val="auto"/>
              </w:rPr>
              <w:t>2026</w:t>
            </w:r>
          </w:p>
        </w:tc>
      </w:tr>
      <w:tr w:rsidR="00E66558" w14:paraId="2A7D54C6"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20D64B4" w:rsidR="00E66558" w:rsidRPr="00CD6C27" w:rsidRDefault="00A134A9">
            <w:pPr>
              <w:pStyle w:val="TableRow"/>
              <w:rPr>
                <w:color w:val="FF0000"/>
              </w:rPr>
            </w:pPr>
            <w:r>
              <w:rPr>
                <w:color w:val="auto"/>
              </w:rPr>
              <w:t>January 2025</w:t>
            </w:r>
          </w:p>
        </w:tc>
      </w:tr>
      <w:tr w:rsidR="00E66558" w14:paraId="2A7D54C9"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A0A9015" w:rsidR="00E66558" w:rsidRPr="00CD6C27" w:rsidRDefault="00A134A9">
            <w:pPr>
              <w:pStyle w:val="TableRow"/>
              <w:rPr>
                <w:color w:val="FF0000"/>
              </w:rPr>
            </w:pPr>
            <w:r>
              <w:rPr>
                <w:color w:val="auto"/>
              </w:rPr>
              <w:t>January 2026</w:t>
            </w:r>
          </w:p>
        </w:tc>
      </w:tr>
      <w:tr w:rsidR="00E66558" w14:paraId="2A7D54CC"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C8E5E04" w:rsidR="00E66558" w:rsidRPr="00A50F03" w:rsidRDefault="00381026">
            <w:pPr>
              <w:pStyle w:val="TableRow"/>
              <w:rPr>
                <w:color w:val="auto"/>
              </w:rPr>
            </w:pPr>
            <w:r>
              <w:rPr>
                <w:color w:val="auto"/>
              </w:rPr>
              <w:t xml:space="preserve">Michael </w:t>
            </w:r>
            <w:proofErr w:type="spellStart"/>
            <w:r>
              <w:rPr>
                <w:color w:val="auto"/>
              </w:rPr>
              <w:t>Stimpson</w:t>
            </w:r>
            <w:proofErr w:type="spellEnd"/>
            <w:r w:rsidR="000D1053" w:rsidRPr="00A50F03">
              <w:rPr>
                <w:color w:val="auto"/>
              </w:rPr>
              <w:t>,</w:t>
            </w:r>
            <w:r w:rsidR="005B7C34" w:rsidRPr="00A50F03">
              <w:rPr>
                <w:color w:val="auto"/>
              </w:rPr>
              <w:t xml:space="preserve"> </w:t>
            </w:r>
            <w:proofErr w:type="spellStart"/>
            <w:r w:rsidR="00C716C5" w:rsidRPr="00A50F03">
              <w:rPr>
                <w:color w:val="auto"/>
              </w:rPr>
              <w:t>Headteacher</w:t>
            </w:r>
            <w:proofErr w:type="spellEnd"/>
          </w:p>
        </w:tc>
      </w:tr>
      <w:tr w:rsidR="00E66558" w14:paraId="2A7D54CF"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E934348" w:rsidR="00E66558" w:rsidRPr="00A50F03" w:rsidRDefault="00381026">
            <w:pPr>
              <w:pStyle w:val="TableRow"/>
              <w:rPr>
                <w:color w:val="auto"/>
              </w:rPr>
            </w:pPr>
            <w:r>
              <w:rPr>
                <w:color w:val="auto"/>
              </w:rPr>
              <w:t>Kat Heron, Assistant</w:t>
            </w:r>
            <w:r w:rsidR="00950A64" w:rsidRPr="00A50F03">
              <w:rPr>
                <w:color w:val="auto"/>
              </w:rPr>
              <w:t xml:space="preserve"> </w:t>
            </w:r>
            <w:proofErr w:type="spellStart"/>
            <w:r w:rsidR="00950A64" w:rsidRPr="00A50F03">
              <w:rPr>
                <w:color w:val="auto"/>
              </w:rPr>
              <w:t>Headteacher</w:t>
            </w:r>
            <w:proofErr w:type="spellEnd"/>
          </w:p>
        </w:tc>
      </w:tr>
      <w:tr w:rsidR="00E66558" w14:paraId="2A7D54D2" w14:textId="77777777" w:rsidTr="00D16F3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B739AA1" w:rsidR="00E66558" w:rsidRPr="00A50F03" w:rsidRDefault="00CD6C27">
            <w:pPr>
              <w:pStyle w:val="TableRow"/>
              <w:rPr>
                <w:color w:val="auto"/>
              </w:rPr>
            </w:pPr>
            <w:r>
              <w:rPr>
                <w:color w:val="auto"/>
              </w:rPr>
              <w:t>Marianne Corcoran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374"/>
        <w:gridCol w:w="3112"/>
      </w:tblGrid>
      <w:tr w:rsidR="00E66558" w14:paraId="2A7D54D6"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0FD67A4" w:rsidR="00E66558" w:rsidRPr="00A93A5D" w:rsidRDefault="009D71E8" w:rsidP="00A134A9">
            <w:pPr>
              <w:pStyle w:val="TableRow"/>
              <w:rPr>
                <w:color w:val="auto"/>
              </w:rPr>
            </w:pPr>
            <w:r w:rsidRPr="00A93A5D">
              <w:rPr>
                <w:color w:val="auto"/>
              </w:rPr>
              <w:t>£</w:t>
            </w:r>
            <w:r w:rsidR="00B653A1">
              <w:rPr>
                <w:color w:val="auto"/>
              </w:rPr>
              <w:t>61,401</w:t>
            </w:r>
          </w:p>
        </w:tc>
      </w:tr>
      <w:tr w:rsidR="00E66558" w14:paraId="2A7D54DC"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6F9F3B2" w:rsidR="00E66558" w:rsidRPr="00CC31F5" w:rsidRDefault="009D71E8" w:rsidP="00A93A5D">
            <w:pPr>
              <w:pStyle w:val="TableRow"/>
              <w:rPr>
                <w:color w:val="FF0000"/>
              </w:rPr>
            </w:pPr>
            <w:r w:rsidRPr="00A93A5D">
              <w:rPr>
                <w:color w:val="auto"/>
              </w:rPr>
              <w:t>£</w:t>
            </w:r>
            <w:r w:rsidR="00A93A5D" w:rsidRPr="00A93A5D">
              <w:rPr>
                <w:color w:val="auto"/>
              </w:rPr>
              <w:t>0</w:t>
            </w:r>
          </w:p>
        </w:tc>
      </w:tr>
      <w:tr w:rsidR="00E66558" w14:paraId="2A7D54DF"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593F137" w:rsidR="00E66558" w:rsidRPr="00CC31F5" w:rsidRDefault="009D71E8">
            <w:pPr>
              <w:pStyle w:val="TableRow"/>
              <w:rPr>
                <w:color w:val="FF0000"/>
              </w:rPr>
            </w:pPr>
            <w:r w:rsidRPr="00A93A5D">
              <w:rPr>
                <w:color w:val="auto"/>
              </w:rPr>
              <w:t>£</w:t>
            </w:r>
            <w:r w:rsidR="009672AD" w:rsidRPr="00A93A5D">
              <w:rPr>
                <w:color w:val="auto"/>
              </w:rPr>
              <w:t>0</w:t>
            </w:r>
          </w:p>
        </w:tc>
      </w:tr>
      <w:tr w:rsidR="00E66558" w14:paraId="2A7D54E3" w14:textId="77777777" w:rsidTr="00713FC9">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BF1747C" w:rsidR="00E66558" w:rsidRPr="00CC31F5" w:rsidRDefault="00A93A5D" w:rsidP="00A134A9">
            <w:pPr>
              <w:pStyle w:val="TableRow"/>
              <w:rPr>
                <w:color w:val="FF0000"/>
              </w:rPr>
            </w:pPr>
            <w:r w:rsidRPr="00A93A5D">
              <w:rPr>
                <w:color w:val="auto"/>
              </w:rPr>
              <w:t>£</w:t>
            </w:r>
            <w:r w:rsidR="00B653A1">
              <w:rPr>
                <w:color w:val="auto"/>
              </w:rPr>
              <w:t>61,401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5AA9" w14:textId="02A5A250" w:rsidR="001260AB" w:rsidRPr="00193BF0" w:rsidRDefault="001260AB" w:rsidP="001260AB">
            <w:pPr>
              <w:shd w:val="clear" w:color="auto" w:fill="FFFFFF"/>
              <w:spacing w:after="0" w:line="240" w:lineRule="auto"/>
              <w:textAlignment w:val="baseline"/>
              <w:rPr>
                <w:rFonts w:cstheme="minorHAnsi"/>
              </w:rPr>
            </w:pPr>
            <w:r w:rsidRPr="00193BF0">
              <w:rPr>
                <w:rFonts w:cstheme="minorHAnsi"/>
              </w:rPr>
              <w:t>At St Michael’s we fully support this government initiative, it is part of our Christian mission to treat each student as an individual and to have particular concern for the poor.  In undertaking work as part of our Pupil Premium provis</w:t>
            </w:r>
            <w:r>
              <w:rPr>
                <w:rFonts w:cstheme="minorHAnsi"/>
              </w:rPr>
              <w:t>ion, we aim</w:t>
            </w:r>
            <w:r w:rsidRPr="00193BF0">
              <w:rPr>
                <w:rFonts w:cstheme="minorHAnsi"/>
              </w:rPr>
              <w:t xml:space="preserve"> to make our society more just and to improve the life chances of all our under-privileged students.</w:t>
            </w:r>
          </w:p>
          <w:p w14:paraId="5D21CE18" w14:textId="2A060B10" w:rsidR="001260AB" w:rsidRPr="001260AB" w:rsidRDefault="001260AB" w:rsidP="001260AB">
            <w:pPr>
              <w:shd w:val="clear" w:color="auto" w:fill="FFFFFF"/>
              <w:spacing w:after="0" w:line="240" w:lineRule="auto"/>
              <w:textAlignment w:val="baseline"/>
              <w:rPr>
                <w:rFonts w:cstheme="minorHAnsi"/>
              </w:rPr>
            </w:pPr>
            <w:r>
              <w:rPr>
                <w:rFonts w:cstheme="minorHAnsi"/>
              </w:rPr>
              <w:t> </w:t>
            </w:r>
          </w:p>
          <w:p w14:paraId="1CFCFFAC" w14:textId="031F8062" w:rsidR="001260AB" w:rsidRDefault="001260AB" w:rsidP="001260AB">
            <w:pPr>
              <w:shd w:val="clear" w:color="auto" w:fill="FFFFFF"/>
              <w:spacing w:after="0" w:line="240" w:lineRule="auto"/>
              <w:textAlignment w:val="baseline"/>
              <w:rPr>
                <w:rFonts w:cstheme="minorHAnsi"/>
              </w:rPr>
            </w:pPr>
            <w:r w:rsidRPr="00193BF0">
              <w:rPr>
                <w:rFonts w:cstheme="minorHAnsi"/>
              </w:rPr>
              <w:t xml:space="preserve">The number of students attracting Pupil Premium funding at St Michael’s is </w:t>
            </w:r>
            <w:r w:rsidR="00CD6C27">
              <w:rPr>
                <w:rFonts w:cstheme="minorHAnsi"/>
              </w:rPr>
              <w:t xml:space="preserve">increasing but is still </w:t>
            </w:r>
            <w:r w:rsidRPr="00193BF0">
              <w:rPr>
                <w:rFonts w:cstheme="minorHAnsi"/>
              </w:rPr>
              <w:t>much smaller than for m</w:t>
            </w:r>
            <w:r>
              <w:rPr>
                <w:rFonts w:cstheme="minorHAnsi"/>
              </w:rPr>
              <w:t xml:space="preserve">ost other similar-sized schools.  The support we offer includes </w:t>
            </w:r>
            <w:r w:rsidR="00A134A9" w:rsidRPr="00193BF0">
              <w:rPr>
                <w:rFonts w:cstheme="minorHAnsi"/>
              </w:rPr>
              <w:t>facilities, which</w:t>
            </w:r>
            <w:r w:rsidRPr="00193BF0">
              <w:rPr>
                <w:rFonts w:cstheme="minorHAnsi"/>
              </w:rPr>
              <w:t xml:space="preserve"> will directly support our underprivileged students – such as providing access to out-of-hours library and computer access and to careers and enterprise education.  In addition, we reserve funds </w:t>
            </w:r>
            <w:proofErr w:type="gramStart"/>
            <w:r w:rsidRPr="00193BF0">
              <w:rPr>
                <w:rFonts w:cstheme="minorHAnsi"/>
              </w:rPr>
              <w:t>to directly support</w:t>
            </w:r>
            <w:proofErr w:type="gramEnd"/>
            <w:r w:rsidRPr="00193BF0">
              <w:rPr>
                <w:rFonts w:cstheme="minorHAnsi"/>
              </w:rPr>
              <w:t xml:space="preserve"> individual students with items such as music lessons or the payment for voluntary trips and curriculum excursions.  Tailored support </w:t>
            </w:r>
            <w:proofErr w:type="gramStart"/>
            <w:r w:rsidRPr="00193BF0">
              <w:rPr>
                <w:rFonts w:cstheme="minorHAnsi"/>
              </w:rPr>
              <w:t>is offered</w:t>
            </w:r>
            <w:proofErr w:type="gramEnd"/>
            <w:r w:rsidRPr="00193BF0">
              <w:rPr>
                <w:rFonts w:cstheme="minorHAnsi"/>
              </w:rPr>
              <w:t xml:space="preserve"> through the Head</w:t>
            </w:r>
            <w:r>
              <w:rPr>
                <w:rFonts w:cstheme="minorHAnsi"/>
              </w:rPr>
              <w:t xml:space="preserve"> and Deputy Heads of Key Stage, who know</w:t>
            </w:r>
            <w:r w:rsidRPr="00193BF0">
              <w:rPr>
                <w:rFonts w:cstheme="minorHAnsi"/>
              </w:rPr>
              <w:t xml:space="preserve"> each Pupil Premium student individually; she/he is best placed to focus funding upon individual learning needs and enhancement of life chances</w:t>
            </w:r>
            <w:r w:rsidR="00C053A2">
              <w:rPr>
                <w:rFonts w:cstheme="minorHAnsi"/>
              </w:rPr>
              <w:t xml:space="preserve">. </w:t>
            </w:r>
            <w:r w:rsidRPr="00193BF0">
              <w:rPr>
                <w:rFonts w:cstheme="minorHAnsi"/>
              </w:rPr>
              <w:t>Our system of support has been in place since the introduction of the Pupil Premium and has ensured that our Pupil Premium students will progress at a rate comparable</w:t>
            </w:r>
            <w:r>
              <w:rPr>
                <w:rFonts w:cstheme="minorHAnsi"/>
              </w:rPr>
              <w:t xml:space="preserve"> to all students at the school.  </w:t>
            </w:r>
            <w:r w:rsidRPr="00193BF0">
              <w:rPr>
                <w:rFonts w:cstheme="minorHAnsi"/>
              </w:rPr>
              <w:t xml:space="preserve">The school measures the impact of this Pupil Premium strategy by monitoring progress at three points during the academic year (as it does for all students) </w:t>
            </w:r>
            <w:r>
              <w:rPr>
                <w:rFonts w:cstheme="minorHAnsi"/>
              </w:rPr>
              <w:t>as well as using nationally-published data (i.e. Progress-8).</w:t>
            </w:r>
          </w:p>
          <w:p w14:paraId="6A8CECE4" w14:textId="6A4A032B" w:rsidR="009C0CD2" w:rsidRDefault="009C0CD2" w:rsidP="001260AB">
            <w:pPr>
              <w:shd w:val="clear" w:color="auto" w:fill="FFFFFF"/>
              <w:spacing w:after="0" w:line="240" w:lineRule="auto"/>
              <w:textAlignment w:val="baseline"/>
              <w:rPr>
                <w:rFonts w:cstheme="minorHAnsi"/>
              </w:rPr>
            </w:pPr>
            <w:r>
              <w:rPr>
                <w:rFonts w:cstheme="minorHAnsi"/>
              </w:rPr>
              <w:t>We intend to support our Pupil Premium/Bursary students through their 6</w:t>
            </w:r>
            <w:r w:rsidRPr="009C0CD2">
              <w:rPr>
                <w:rFonts w:cstheme="minorHAnsi"/>
                <w:vertAlign w:val="superscript"/>
              </w:rPr>
              <w:t>th</w:t>
            </w:r>
            <w:r>
              <w:rPr>
                <w:rFonts w:cstheme="minorHAnsi"/>
              </w:rPr>
              <w:t xml:space="preserve"> form studies to achieve places at the university destinations of their choice.</w:t>
            </w:r>
          </w:p>
          <w:p w14:paraId="2A7D54E9" w14:textId="34BFF347" w:rsidR="001260AB" w:rsidRPr="001260AB" w:rsidRDefault="001260AB" w:rsidP="00FB03BE">
            <w:pPr>
              <w:shd w:val="clear" w:color="auto" w:fill="FFFFFF"/>
              <w:spacing w:after="0" w:line="240" w:lineRule="auto"/>
              <w:textAlignment w:val="baseline"/>
              <w:rPr>
                <w:rFonts w:cstheme="minorHAnsi"/>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55"/>
        <w:gridCol w:w="7931"/>
      </w:tblGrid>
      <w:tr w:rsidR="00E66558" w14:paraId="2A7D54EF"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9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98BDBC9" w:rsidR="00E66558" w:rsidRDefault="000D4202">
            <w:pPr>
              <w:pStyle w:val="TableRow"/>
              <w:rPr>
                <w:sz w:val="22"/>
                <w:szCs w:val="22"/>
              </w:rPr>
            </w:pPr>
            <w:r>
              <w:rPr>
                <w:sz w:val="22"/>
                <w:szCs w:val="22"/>
              </w:rPr>
              <w:t>1</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3348" w14:textId="0AFF3DAB" w:rsidR="00631EFB" w:rsidRPr="00744C1A" w:rsidRDefault="003A3F8A" w:rsidP="005F1213">
            <w:pPr>
              <w:suppressAutoHyphens w:val="0"/>
              <w:autoSpaceDN/>
              <w:spacing w:before="60" w:line="240" w:lineRule="auto"/>
              <w:ind w:left="57" w:right="57"/>
              <w:rPr>
                <w:color w:val="auto"/>
              </w:rPr>
            </w:pPr>
            <w:r>
              <w:rPr>
                <w:color w:val="auto"/>
              </w:rPr>
              <w:t>The latest Progress-8 data (2024</w:t>
            </w:r>
            <w:r w:rsidR="00DF598D" w:rsidRPr="00744C1A">
              <w:rPr>
                <w:color w:val="auto"/>
              </w:rPr>
              <w:t xml:space="preserve">) indicates that progress </w:t>
            </w:r>
            <w:r w:rsidR="00C249EC" w:rsidRPr="00744C1A">
              <w:rPr>
                <w:color w:val="auto"/>
              </w:rPr>
              <w:t>for Pu</w:t>
            </w:r>
            <w:r w:rsidR="00CA00D8" w:rsidRPr="00744C1A">
              <w:rPr>
                <w:color w:val="auto"/>
              </w:rPr>
              <w:t xml:space="preserve">pil Premium students </w:t>
            </w:r>
            <w:r w:rsidR="005F1213" w:rsidRPr="00744C1A">
              <w:rPr>
                <w:color w:val="auto"/>
              </w:rPr>
              <w:t>is more</w:t>
            </w:r>
            <w:r w:rsidR="00CA00D8" w:rsidRPr="00744C1A">
              <w:rPr>
                <w:color w:val="auto"/>
              </w:rPr>
              <w:t xml:space="preserve"> </w:t>
            </w:r>
            <w:r w:rsidR="00C249EC" w:rsidRPr="00744C1A">
              <w:rPr>
                <w:color w:val="auto"/>
              </w:rPr>
              <w:t>than that for all pupils (Progress-8 score o</w:t>
            </w:r>
            <w:r w:rsidR="005F1213" w:rsidRPr="00744C1A">
              <w:rPr>
                <w:color w:val="auto"/>
              </w:rPr>
              <w:t>f</w:t>
            </w:r>
            <w:r>
              <w:rPr>
                <w:color w:val="auto"/>
              </w:rPr>
              <w:t xml:space="preserve"> +</w:t>
            </w:r>
            <w:r w:rsidR="00744C1A" w:rsidRPr="00744C1A">
              <w:rPr>
                <w:color w:val="auto"/>
              </w:rPr>
              <w:t>1.15 in comparison with +1.10</w:t>
            </w:r>
            <w:r w:rsidR="00C249EC" w:rsidRPr="00744C1A">
              <w:rPr>
                <w:color w:val="auto"/>
              </w:rPr>
              <w:t xml:space="preserve"> for all pupils</w:t>
            </w:r>
            <w:r w:rsidR="00631EFB" w:rsidRPr="00744C1A">
              <w:rPr>
                <w:color w:val="auto"/>
              </w:rPr>
              <w:t>)</w:t>
            </w:r>
            <w:r w:rsidR="00110018" w:rsidRPr="00744C1A">
              <w:rPr>
                <w:color w:val="auto"/>
              </w:rPr>
              <w:t xml:space="preserve"> </w:t>
            </w:r>
            <w:r w:rsidR="008C0D38" w:rsidRPr="00744C1A">
              <w:rPr>
                <w:color w:val="auto"/>
              </w:rPr>
              <w:t>Keeping a similar level of attainment for Pupil Premium and Non Pupil Premium when numbers of Pupil Premium increase is a challenge.</w:t>
            </w:r>
          </w:p>
          <w:p w14:paraId="2A7D54F4" w14:textId="4B57E51C" w:rsidR="00C249EC" w:rsidRPr="00CD6C27" w:rsidRDefault="00DF598D" w:rsidP="00F1676D">
            <w:pPr>
              <w:suppressAutoHyphens w:val="0"/>
              <w:autoSpaceDN/>
              <w:spacing w:before="60" w:line="240" w:lineRule="auto"/>
              <w:ind w:left="57" w:right="57"/>
              <w:rPr>
                <w:color w:val="FF0000"/>
              </w:rPr>
            </w:pPr>
            <w:r w:rsidRPr="0027147A">
              <w:rPr>
                <w:color w:val="auto"/>
              </w:rPr>
              <w:t xml:space="preserve">Internal data shows us that the progress of current Pupil Premium students is </w:t>
            </w:r>
            <w:r w:rsidR="00D413AF" w:rsidRPr="0027147A">
              <w:rPr>
                <w:color w:val="auto"/>
              </w:rPr>
              <w:t>similar</w:t>
            </w:r>
            <w:r w:rsidR="002832DB" w:rsidRPr="0027147A">
              <w:rPr>
                <w:color w:val="auto"/>
              </w:rPr>
              <w:t xml:space="preserve"> </w:t>
            </w:r>
            <w:r w:rsidRPr="0027147A">
              <w:rPr>
                <w:color w:val="auto"/>
              </w:rPr>
              <w:t xml:space="preserve">in mathematics than for the student body as a whole.  Using data from the most recent data drop </w:t>
            </w:r>
            <w:r w:rsidR="0027147A" w:rsidRPr="0027147A">
              <w:rPr>
                <w:color w:val="auto"/>
              </w:rPr>
              <w:t>(Autumn 2024</w:t>
            </w:r>
            <w:r w:rsidR="00AF5DB1" w:rsidRPr="0027147A">
              <w:rPr>
                <w:color w:val="auto"/>
              </w:rPr>
              <w:t>) current progress</w:t>
            </w:r>
            <w:r w:rsidRPr="0027147A">
              <w:rPr>
                <w:color w:val="auto"/>
              </w:rPr>
              <w:t xml:space="preserve"> </w:t>
            </w:r>
            <w:r w:rsidR="002832DB" w:rsidRPr="0027147A">
              <w:rPr>
                <w:color w:val="auto"/>
              </w:rPr>
              <w:t>for</w:t>
            </w:r>
            <w:r w:rsidR="0027147A">
              <w:rPr>
                <w:color w:val="FF0000"/>
              </w:rPr>
              <w:t xml:space="preserve"> </w:t>
            </w:r>
            <w:r w:rsidR="0027147A" w:rsidRPr="00F1676D">
              <w:rPr>
                <w:color w:val="auto"/>
              </w:rPr>
              <w:t>non PP</w:t>
            </w:r>
            <w:r w:rsidR="002832DB" w:rsidRPr="00F1676D">
              <w:rPr>
                <w:color w:val="auto"/>
              </w:rPr>
              <w:t xml:space="preserve"> students is such that </w:t>
            </w:r>
            <w:r w:rsidR="0027147A" w:rsidRPr="00F1676D">
              <w:rPr>
                <w:color w:val="auto"/>
              </w:rPr>
              <w:t>53</w:t>
            </w:r>
            <w:r w:rsidRPr="00F1676D">
              <w:rPr>
                <w:color w:val="auto"/>
              </w:rPr>
              <w:t xml:space="preserve">% are at or above their targets, whereas for Pupil Premium students that figure is </w:t>
            </w:r>
            <w:r w:rsidR="0027147A" w:rsidRPr="00F1676D">
              <w:rPr>
                <w:color w:val="auto"/>
              </w:rPr>
              <w:t>58</w:t>
            </w:r>
            <w:r w:rsidRPr="00F1676D">
              <w:rPr>
                <w:color w:val="auto"/>
              </w:rPr>
              <w:t xml:space="preserve">%. </w:t>
            </w:r>
            <w:r w:rsidRPr="00A134A9">
              <w:rPr>
                <w:color w:val="FF0000"/>
              </w:rPr>
              <w:t xml:space="preserve"> </w:t>
            </w:r>
            <w:r w:rsidR="00060893" w:rsidRPr="00F1676D">
              <w:rPr>
                <w:color w:val="auto"/>
              </w:rPr>
              <w:t xml:space="preserve">However, the progress of different </w:t>
            </w:r>
            <w:r w:rsidR="00F1676D" w:rsidRPr="00F1676D">
              <w:rPr>
                <w:color w:val="auto"/>
              </w:rPr>
              <w:t>key stages is different at KS3 more PP students are at or above their targets where at KS4 more non PP are at or above their targets.</w:t>
            </w:r>
            <w:r w:rsidR="00060893" w:rsidRPr="00A134A9">
              <w:rPr>
                <w:color w:val="FF0000"/>
              </w:rPr>
              <w:t xml:space="preserve"> </w:t>
            </w:r>
          </w:p>
        </w:tc>
      </w:tr>
      <w:tr w:rsidR="00E66558" w14:paraId="2A7D54F8"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F235414" w:rsidR="00E66558" w:rsidRDefault="000D4202">
            <w:pPr>
              <w:pStyle w:val="TableRow"/>
              <w:rPr>
                <w:sz w:val="22"/>
                <w:szCs w:val="22"/>
              </w:rPr>
            </w:pPr>
            <w:r>
              <w:rPr>
                <w:sz w:val="22"/>
                <w:szCs w:val="22"/>
              </w:rPr>
              <w:lastRenderedPageBreak/>
              <w:t>2</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0C8378C" w:rsidR="00C249EC" w:rsidRPr="00A134A9" w:rsidRDefault="00C249EC" w:rsidP="00060893">
            <w:pPr>
              <w:suppressAutoHyphens w:val="0"/>
              <w:autoSpaceDN/>
              <w:spacing w:before="60" w:after="120" w:line="240" w:lineRule="auto"/>
              <w:ind w:left="35" w:right="57"/>
              <w:rPr>
                <w:color w:val="FF0000"/>
              </w:rPr>
            </w:pPr>
            <w:r w:rsidRPr="00F1676D">
              <w:rPr>
                <w:color w:val="auto"/>
              </w:rPr>
              <w:t>Internal data shows us that the progress of current Pu</w:t>
            </w:r>
            <w:r w:rsidR="00703B04" w:rsidRPr="00F1676D">
              <w:rPr>
                <w:color w:val="auto"/>
              </w:rPr>
              <w:t>pil Premium students is very similar</w:t>
            </w:r>
            <w:r w:rsidRPr="00F1676D">
              <w:rPr>
                <w:color w:val="auto"/>
              </w:rPr>
              <w:t xml:space="preserve"> in English as</w:t>
            </w:r>
            <w:r w:rsidR="00AF5DB1" w:rsidRPr="00F1676D">
              <w:rPr>
                <w:color w:val="auto"/>
              </w:rPr>
              <w:t xml:space="preserve"> than</w:t>
            </w:r>
            <w:r w:rsidRPr="00F1676D">
              <w:rPr>
                <w:color w:val="auto"/>
              </w:rPr>
              <w:t xml:space="preserve"> for the student body as a whole.  Using data from the mo</w:t>
            </w:r>
            <w:r w:rsidR="00F1676D" w:rsidRPr="00F1676D">
              <w:rPr>
                <w:color w:val="auto"/>
              </w:rPr>
              <w:t>st recent data drop (Autumn 2024</w:t>
            </w:r>
            <w:r w:rsidR="00703B04" w:rsidRPr="00F1676D">
              <w:rPr>
                <w:color w:val="auto"/>
              </w:rPr>
              <w:t>) current attainment for</w:t>
            </w:r>
            <w:r w:rsidR="00060893" w:rsidRPr="00F1676D">
              <w:rPr>
                <w:color w:val="auto"/>
              </w:rPr>
              <w:t xml:space="preserve"> non PP students is such that 72</w:t>
            </w:r>
            <w:r w:rsidRPr="00F1676D">
              <w:rPr>
                <w:color w:val="auto"/>
              </w:rPr>
              <w:t>% are at or above their targets, whereas for Pupil Premium st</w:t>
            </w:r>
            <w:r w:rsidR="00F1676D" w:rsidRPr="00F1676D">
              <w:rPr>
                <w:color w:val="auto"/>
              </w:rPr>
              <w:t>udents that figure is 66</w:t>
            </w:r>
            <w:r w:rsidRPr="00F1676D">
              <w:rPr>
                <w:color w:val="auto"/>
              </w:rPr>
              <w:t>%.  However, the progress of different</w:t>
            </w:r>
            <w:r w:rsidR="00060893" w:rsidRPr="00F1676D">
              <w:rPr>
                <w:color w:val="auto"/>
              </w:rPr>
              <w:t xml:space="preserve"> year groups varies more</w:t>
            </w:r>
            <w:r w:rsidRPr="00F1676D">
              <w:rPr>
                <w:color w:val="auto"/>
              </w:rPr>
              <w:t>, with the current Y</w:t>
            </w:r>
            <w:r w:rsidR="00F1676D" w:rsidRPr="00F1676D">
              <w:rPr>
                <w:color w:val="auto"/>
              </w:rPr>
              <w:t>ear 7</w:t>
            </w:r>
            <w:r w:rsidRPr="00F1676D">
              <w:rPr>
                <w:color w:val="auto"/>
              </w:rPr>
              <w:t xml:space="preserve"> sh</w:t>
            </w:r>
            <w:r w:rsidR="00AF5DB1" w:rsidRPr="00F1676D">
              <w:rPr>
                <w:color w:val="auto"/>
              </w:rPr>
              <w:t>owing the greatest difference with</w:t>
            </w:r>
            <w:r w:rsidR="00F1676D" w:rsidRPr="00F1676D">
              <w:rPr>
                <w:color w:val="auto"/>
              </w:rPr>
              <w:t xml:space="preserve"> 80</w:t>
            </w:r>
            <w:r w:rsidR="00703B04" w:rsidRPr="00F1676D">
              <w:rPr>
                <w:color w:val="auto"/>
              </w:rPr>
              <w:t xml:space="preserve">% </w:t>
            </w:r>
            <w:r w:rsidR="00766ED0">
              <w:rPr>
                <w:color w:val="auto"/>
              </w:rPr>
              <w:t xml:space="preserve">at or on their target </w:t>
            </w:r>
            <w:r w:rsidR="00703B04" w:rsidRPr="00F1676D">
              <w:rPr>
                <w:color w:val="auto"/>
              </w:rPr>
              <w:t xml:space="preserve">for </w:t>
            </w:r>
            <w:proofErr w:type="gramStart"/>
            <w:r w:rsidR="00703B04" w:rsidRPr="00F1676D">
              <w:rPr>
                <w:color w:val="auto"/>
              </w:rPr>
              <w:t>non PP</w:t>
            </w:r>
            <w:proofErr w:type="gramEnd"/>
            <w:r w:rsidRPr="00F1676D">
              <w:rPr>
                <w:color w:val="auto"/>
              </w:rPr>
              <w:t xml:space="preserve"> pupils </w:t>
            </w:r>
            <w:r w:rsidR="00F1676D" w:rsidRPr="00F1676D">
              <w:rPr>
                <w:color w:val="auto"/>
              </w:rPr>
              <w:t>and 33</w:t>
            </w:r>
            <w:r w:rsidRPr="00F1676D">
              <w:rPr>
                <w:color w:val="auto"/>
              </w:rPr>
              <w:t>% for Pupil Premium students.</w:t>
            </w:r>
          </w:p>
        </w:tc>
      </w:tr>
      <w:tr w:rsidR="00A70A4F" w14:paraId="2A7D54FB"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B45C372" w:rsidR="00A70A4F" w:rsidRDefault="000D4202" w:rsidP="00A70A4F">
            <w:pPr>
              <w:pStyle w:val="TableRow"/>
              <w:rPr>
                <w:sz w:val="22"/>
                <w:szCs w:val="22"/>
              </w:rPr>
            </w:pPr>
            <w:r>
              <w:rPr>
                <w:sz w:val="22"/>
                <w:szCs w:val="22"/>
              </w:rPr>
              <w:t>3</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27367" w14:textId="794008E5" w:rsidR="00297DE7" w:rsidRPr="00D377CC" w:rsidRDefault="00297DE7" w:rsidP="007320D1">
            <w:pPr>
              <w:suppressAutoHyphens w:val="0"/>
              <w:autoSpaceDN/>
              <w:spacing w:before="60" w:line="240" w:lineRule="auto"/>
              <w:ind w:left="35" w:right="57"/>
              <w:rPr>
                <w:rFonts w:cs="Arial"/>
                <w:color w:val="auto"/>
              </w:rPr>
            </w:pPr>
            <w:r w:rsidRPr="00D377CC">
              <w:rPr>
                <w:rFonts w:cs="Arial"/>
                <w:iCs/>
                <w:color w:val="auto"/>
              </w:rPr>
              <w:t xml:space="preserve">Our assessments, observations and discussions with pupils and </w:t>
            </w:r>
            <w:r w:rsidR="0016715F" w:rsidRPr="00D377CC">
              <w:rPr>
                <w:rFonts w:cs="Arial"/>
                <w:iCs/>
                <w:color w:val="auto"/>
              </w:rPr>
              <w:t xml:space="preserve">families </w:t>
            </w:r>
            <w:r w:rsidR="006F259C" w:rsidRPr="00D377CC">
              <w:rPr>
                <w:rFonts w:cs="Arial"/>
                <w:iCs/>
                <w:color w:val="auto"/>
              </w:rPr>
              <w:t>suggest</w:t>
            </w:r>
            <w:r w:rsidRPr="00D377CC">
              <w:rPr>
                <w:rFonts w:cs="Arial"/>
                <w:iCs/>
                <w:color w:val="auto"/>
              </w:rPr>
              <w:t xml:space="preserve"> that the education </w:t>
            </w:r>
            <w:r w:rsidR="00BC6CD4" w:rsidRPr="00D377CC">
              <w:rPr>
                <w:rFonts w:cs="Arial"/>
                <w:iCs/>
                <w:color w:val="auto"/>
              </w:rPr>
              <w:t xml:space="preserve">and wellbeing </w:t>
            </w:r>
            <w:r w:rsidRPr="00D377CC">
              <w:rPr>
                <w:rFonts w:cs="Arial"/>
                <w:iCs/>
                <w:color w:val="auto"/>
              </w:rPr>
              <w:t>of m</w:t>
            </w:r>
            <w:r w:rsidRPr="00D377CC">
              <w:rPr>
                <w:rFonts w:cs="Arial"/>
                <w:color w:val="auto"/>
              </w:rPr>
              <w:t>any of our disadvantaged pupils ha</w:t>
            </w:r>
            <w:r w:rsidR="00BC6CD4" w:rsidRPr="00D377CC">
              <w:rPr>
                <w:rFonts w:cs="Arial"/>
                <w:color w:val="auto"/>
              </w:rPr>
              <w:t>ve</w:t>
            </w:r>
            <w:r w:rsidRPr="00D377CC">
              <w:rPr>
                <w:rFonts w:cs="Arial"/>
                <w:color w:val="auto"/>
              </w:rPr>
              <w:t xml:space="preserve"> been impacted by partial school closures </w:t>
            </w:r>
            <w:proofErr w:type="gramStart"/>
            <w:r w:rsidRPr="00D377CC">
              <w:rPr>
                <w:rFonts w:cs="Arial"/>
                <w:color w:val="auto"/>
              </w:rPr>
              <w:t>to a greater extent</w:t>
            </w:r>
            <w:proofErr w:type="gramEnd"/>
            <w:r w:rsidRPr="00D377CC">
              <w:rPr>
                <w:rFonts w:cs="Arial"/>
                <w:color w:val="auto"/>
              </w:rPr>
              <w:t xml:space="preserve"> than for other pupils. These findings </w:t>
            </w:r>
            <w:proofErr w:type="gramStart"/>
            <w:r w:rsidRPr="00D377CC">
              <w:rPr>
                <w:rFonts w:cs="Arial"/>
                <w:color w:val="auto"/>
              </w:rPr>
              <w:t xml:space="preserve">are </w:t>
            </w:r>
            <w:r w:rsidR="00B72C78" w:rsidRPr="00D377CC">
              <w:rPr>
                <w:rFonts w:cs="Arial"/>
                <w:color w:val="auto"/>
              </w:rPr>
              <w:t>backed up</w:t>
            </w:r>
            <w:proofErr w:type="gramEnd"/>
            <w:r w:rsidR="00B72C78" w:rsidRPr="00D377CC">
              <w:rPr>
                <w:rFonts w:cs="Arial"/>
                <w:color w:val="auto"/>
              </w:rPr>
              <w:t xml:space="preserve"> by</w:t>
            </w:r>
            <w:r w:rsidRPr="00D377CC">
              <w:rPr>
                <w:rFonts w:cs="Arial"/>
                <w:color w:val="auto"/>
              </w:rPr>
              <w:t xml:space="preserve"> </w:t>
            </w:r>
            <w:r w:rsidR="00B72C78" w:rsidRPr="00D377CC">
              <w:rPr>
                <w:rFonts w:cs="Arial"/>
                <w:color w:val="auto"/>
              </w:rPr>
              <w:t>several</w:t>
            </w:r>
            <w:r w:rsidRPr="00D377CC">
              <w:rPr>
                <w:rFonts w:cs="Arial"/>
                <w:color w:val="auto"/>
              </w:rPr>
              <w:t xml:space="preserve"> national studies</w:t>
            </w:r>
            <w:r w:rsidR="00A02FF1" w:rsidRPr="00D377CC">
              <w:rPr>
                <w:rFonts w:cs="Arial"/>
                <w:color w:val="auto"/>
              </w:rPr>
              <w:t>.</w:t>
            </w:r>
          </w:p>
          <w:p w14:paraId="2A7D54FA" w14:textId="125439CE" w:rsidR="00A10E1E" w:rsidRPr="00CD6C27" w:rsidRDefault="00A10E1E" w:rsidP="007320D1">
            <w:pPr>
              <w:suppressAutoHyphens w:val="0"/>
              <w:autoSpaceDN/>
              <w:spacing w:before="120" w:after="120" w:line="240" w:lineRule="auto"/>
              <w:ind w:left="35" w:right="57"/>
              <w:rPr>
                <w:rFonts w:cs="Arial"/>
                <w:color w:val="FF0000"/>
              </w:rPr>
            </w:pPr>
            <w:r w:rsidRPr="00D377CC">
              <w:rPr>
                <w:rFonts w:cs="Arial"/>
                <w:color w:val="auto"/>
              </w:rPr>
              <w:t xml:space="preserve">This has resulted in significant knowledge gaps resulting in pupils falling further behind age-related expectations, especially in </w:t>
            </w:r>
            <w:r w:rsidR="000A7E90" w:rsidRPr="00D377CC">
              <w:rPr>
                <w:rFonts w:cs="Arial"/>
                <w:color w:val="auto"/>
              </w:rPr>
              <w:t>m</w:t>
            </w:r>
            <w:r w:rsidRPr="00D377CC">
              <w:rPr>
                <w:rFonts w:cs="Arial"/>
                <w:color w:val="auto"/>
              </w:rPr>
              <w:t>aths</w:t>
            </w:r>
            <w:r w:rsidR="008E32D3" w:rsidRPr="00D377CC">
              <w:rPr>
                <w:rFonts w:cs="Arial"/>
                <w:color w:val="auto"/>
              </w:rPr>
              <w:t>.</w:t>
            </w:r>
          </w:p>
        </w:tc>
      </w:tr>
      <w:tr w:rsidR="00A70A4F" w14:paraId="2A7D54F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BF61270" w:rsidR="00A70A4F" w:rsidRPr="00AB1107" w:rsidRDefault="00C41755" w:rsidP="00A70A4F">
            <w:pPr>
              <w:pStyle w:val="TableRow"/>
              <w:rPr>
                <w:sz w:val="22"/>
                <w:szCs w:val="22"/>
              </w:rPr>
            </w:pPr>
            <w:r>
              <w:rPr>
                <w:sz w:val="22"/>
                <w:szCs w:val="22"/>
              </w:rPr>
              <w:t>4</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1F01" w14:textId="77777777" w:rsidR="00F1676D" w:rsidRDefault="007F389C" w:rsidP="00F1676D">
            <w:pPr>
              <w:suppressAutoHyphens w:val="0"/>
              <w:autoSpaceDN/>
              <w:spacing w:before="60" w:line="240" w:lineRule="auto"/>
              <w:ind w:left="35" w:right="57"/>
              <w:rPr>
                <w:color w:val="auto"/>
              </w:rPr>
            </w:pPr>
            <w:r w:rsidRPr="00795A9A">
              <w:rPr>
                <w:rFonts w:cs="Arial"/>
                <w:iCs/>
                <w:color w:val="auto"/>
                <w:lang w:val="en-US"/>
              </w:rPr>
              <w:t>Our assessments (including wellbeing survey), observations and discussions with pupils and families have identified social and emotional issues for many pupil</w:t>
            </w:r>
            <w:r w:rsidR="0039079A" w:rsidRPr="00795A9A">
              <w:rPr>
                <w:rFonts w:cs="Arial"/>
                <w:iCs/>
                <w:color w:val="auto"/>
                <w:lang w:val="en-US"/>
              </w:rPr>
              <w:t xml:space="preserve">s, </w:t>
            </w:r>
            <w:r w:rsidR="00F550C4" w:rsidRPr="00795A9A">
              <w:rPr>
                <w:rFonts w:cs="Arial"/>
                <w:iCs/>
                <w:color w:val="auto"/>
                <w:lang w:val="en-US"/>
              </w:rPr>
              <w:t>such as</w:t>
            </w:r>
            <w:r w:rsidR="000941DC" w:rsidRPr="00795A9A">
              <w:rPr>
                <w:color w:val="auto"/>
              </w:rPr>
              <w:t xml:space="preserve"> anxiety, depression (diagnosed by medical professionals) and low self-esteem. </w:t>
            </w:r>
          </w:p>
          <w:p w14:paraId="2A7D54FD" w14:textId="2C8D2695" w:rsidR="00BC7487" w:rsidRPr="00CD6C27" w:rsidRDefault="00C249EC" w:rsidP="00F1676D">
            <w:pPr>
              <w:suppressAutoHyphens w:val="0"/>
              <w:autoSpaceDN/>
              <w:spacing w:before="60" w:line="240" w:lineRule="auto"/>
              <w:ind w:left="35" w:right="57"/>
              <w:rPr>
                <w:rFonts w:cs="Arial"/>
                <w:iCs/>
                <w:color w:val="FF0000"/>
                <w:lang w:val="en-US"/>
              </w:rPr>
            </w:pPr>
            <w:r w:rsidRPr="00744C1A">
              <w:rPr>
                <w:rFonts w:cs="Arial"/>
                <w:iCs/>
                <w:color w:val="auto"/>
                <w:lang w:val="en-US"/>
              </w:rPr>
              <w:t>Our student support service has be</w:t>
            </w:r>
            <w:r w:rsidR="00744C1A" w:rsidRPr="00744C1A">
              <w:rPr>
                <w:rFonts w:cs="Arial"/>
                <w:iCs/>
                <w:color w:val="auto"/>
                <w:lang w:val="en-US"/>
              </w:rPr>
              <w:t>en in great demand this term, 12</w:t>
            </w:r>
            <w:r w:rsidRPr="00744C1A">
              <w:rPr>
                <w:rFonts w:cs="Arial"/>
                <w:iCs/>
                <w:color w:val="auto"/>
                <w:lang w:val="en-US"/>
              </w:rPr>
              <w:t xml:space="preserve">% of </w:t>
            </w:r>
            <w:proofErr w:type="gramStart"/>
            <w:r w:rsidR="00744C1A" w:rsidRPr="00744C1A">
              <w:rPr>
                <w:rFonts w:cs="Arial"/>
                <w:iCs/>
                <w:color w:val="auto"/>
                <w:lang w:val="en-US"/>
              </w:rPr>
              <w:t>non PP</w:t>
            </w:r>
            <w:proofErr w:type="gramEnd"/>
            <w:r w:rsidR="00744C1A" w:rsidRPr="00744C1A">
              <w:rPr>
                <w:rFonts w:cs="Arial"/>
                <w:iCs/>
                <w:color w:val="auto"/>
                <w:lang w:val="en-US"/>
              </w:rPr>
              <w:t xml:space="preserve"> </w:t>
            </w:r>
            <w:r w:rsidRPr="00744C1A">
              <w:rPr>
                <w:rFonts w:cs="Arial"/>
                <w:iCs/>
                <w:color w:val="auto"/>
                <w:lang w:val="en-US"/>
              </w:rPr>
              <w:t>students in Y7-Y11 are current</w:t>
            </w:r>
            <w:r w:rsidR="00DE567D" w:rsidRPr="00744C1A">
              <w:rPr>
                <w:rFonts w:cs="Arial"/>
                <w:iCs/>
                <w:color w:val="auto"/>
                <w:lang w:val="en-US"/>
              </w:rPr>
              <w:t>ly using this service, whereas 2</w:t>
            </w:r>
            <w:r w:rsidR="00744C1A" w:rsidRPr="00744C1A">
              <w:rPr>
                <w:rFonts w:cs="Arial"/>
                <w:iCs/>
                <w:color w:val="auto"/>
                <w:lang w:val="en-US"/>
              </w:rPr>
              <w:t>4</w:t>
            </w:r>
            <w:r w:rsidRPr="00744C1A">
              <w:rPr>
                <w:rFonts w:cs="Arial"/>
                <w:iCs/>
                <w:color w:val="auto"/>
                <w:lang w:val="en-US"/>
              </w:rPr>
              <w:t>% of all Pupil Premium students are currently using it.</w:t>
            </w:r>
          </w:p>
        </w:tc>
      </w:tr>
      <w:tr w:rsidR="00B87E35" w:rsidRPr="00E71A18" w14:paraId="2744420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D33A" w14:textId="37EAA8D6" w:rsidR="00B87E35" w:rsidRDefault="00C41755" w:rsidP="00790F6C">
            <w:pPr>
              <w:pStyle w:val="TableRow"/>
              <w:rPr>
                <w:sz w:val="22"/>
                <w:szCs w:val="22"/>
              </w:rPr>
            </w:pPr>
            <w:bookmarkStart w:id="16" w:name="_Toc443397160"/>
            <w:r>
              <w:rPr>
                <w:sz w:val="22"/>
                <w:szCs w:val="22"/>
              </w:rPr>
              <w:t>5</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8CAD4" w14:textId="2D6BDD37" w:rsidR="003D4FA0" w:rsidRPr="0027147A" w:rsidRDefault="00334D52" w:rsidP="003D4FA0">
            <w:pPr>
              <w:suppressAutoHyphens w:val="0"/>
              <w:autoSpaceDN/>
              <w:spacing w:before="60" w:after="120" w:line="240" w:lineRule="auto"/>
              <w:ind w:right="57"/>
              <w:rPr>
                <w:rFonts w:cs="Arial"/>
                <w:iCs/>
                <w:color w:val="auto"/>
                <w:lang w:val="en-US"/>
              </w:rPr>
            </w:pPr>
            <w:r w:rsidRPr="0027147A">
              <w:rPr>
                <w:rFonts w:cs="Arial"/>
                <w:iCs/>
                <w:color w:val="auto"/>
                <w:lang w:val="en-US"/>
              </w:rPr>
              <w:t>Our attendance data (f</w:t>
            </w:r>
            <w:r w:rsidR="003D4FA0" w:rsidRPr="0027147A">
              <w:rPr>
                <w:rFonts w:cs="Arial"/>
                <w:iCs/>
                <w:color w:val="auto"/>
                <w:lang w:val="en-US"/>
              </w:rPr>
              <w:t>r</w:t>
            </w:r>
            <w:r w:rsidR="0027147A" w:rsidRPr="0027147A">
              <w:rPr>
                <w:rFonts w:cs="Arial"/>
                <w:iCs/>
                <w:color w:val="auto"/>
                <w:lang w:val="en-US"/>
              </w:rPr>
              <w:t>om FFT) for the Autumn Term 2024</w:t>
            </w:r>
            <w:r w:rsidRPr="0027147A">
              <w:rPr>
                <w:rFonts w:cs="Arial"/>
                <w:iCs/>
                <w:color w:val="auto"/>
                <w:lang w:val="en-US"/>
              </w:rPr>
              <w:t xml:space="preserve"> p</w:t>
            </w:r>
            <w:r w:rsidR="003D4FA0" w:rsidRPr="0027147A">
              <w:rPr>
                <w:rFonts w:cs="Arial"/>
                <w:iCs/>
                <w:color w:val="auto"/>
                <w:lang w:val="en-US"/>
              </w:rPr>
              <w:t xml:space="preserve">uts our average attendance at </w:t>
            </w:r>
            <w:r w:rsidR="00105292" w:rsidRPr="0027147A">
              <w:rPr>
                <w:rFonts w:cs="Arial"/>
                <w:iCs/>
                <w:color w:val="auto"/>
                <w:lang w:val="en-US"/>
              </w:rPr>
              <w:t xml:space="preserve">very similar levels for </w:t>
            </w:r>
            <w:proofErr w:type="spellStart"/>
            <w:r w:rsidR="00105292" w:rsidRPr="0027147A">
              <w:rPr>
                <w:rFonts w:cs="Arial"/>
                <w:iCs/>
                <w:color w:val="auto"/>
                <w:lang w:val="en-US"/>
              </w:rPr>
              <w:t>non Pupil</w:t>
            </w:r>
            <w:proofErr w:type="spellEnd"/>
            <w:r w:rsidR="00105292" w:rsidRPr="0027147A">
              <w:rPr>
                <w:rFonts w:cs="Arial"/>
                <w:iCs/>
                <w:color w:val="auto"/>
                <w:lang w:val="en-US"/>
              </w:rPr>
              <w:t xml:space="preserve"> Premium and </w:t>
            </w:r>
            <w:r w:rsidR="0027147A">
              <w:rPr>
                <w:rFonts w:cs="Arial"/>
                <w:iCs/>
                <w:color w:val="auto"/>
                <w:lang w:val="en-US"/>
              </w:rPr>
              <w:t>Pupil Premium students with 95.4</w:t>
            </w:r>
            <w:r w:rsidR="00105292" w:rsidRPr="0027147A">
              <w:rPr>
                <w:rFonts w:cs="Arial"/>
                <w:iCs/>
                <w:color w:val="auto"/>
                <w:lang w:val="en-US"/>
              </w:rPr>
              <w:t>% for</w:t>
            </w:r>
            <w:r w:rsidR="0027147A">
              <w:rPr>
                <w:rFonts w:cs="Arial"/>
                <w:iCs/>
                <w:color w:val="auto"/>
                <w:lang w:val="en-US"/>
              </w:rPr>
              <w:t xml:space="preserve"> </w:t>
            </w:r>
            <w:proofErr w:type="spellStart"/>
            <w:r w:rsidR="0027147A">
              <w:rPr>
                <w:rFonts w:cs="Arial"/>
                <w:iCs/>
                <w:color w:val="auto"/>
                <w:lang w:val="en-US"/>
              </w:rPr>
              <w:t>non Pupil</w:t>
            </w:r>
            <w:proofErr w:type="spellEnd"/>
            <w:r w:rsidR="0027147A">
              <w:rPr>
                <w:rFonts w:cs="Arial"/>
                <w:iCs/>
                <w:color w:val="auto"/>
                <w:lang w:val="en-US"/>
              </w:rPr>
              <w:t xml:space="preserve"> Premium pupils and 96.1</w:t>
            </w:r>
            <w:r w:rsidR="00105292" w:rsidRPr="0027147A">
              <w:rPr>
                <w:rFonts w:cs="Arial"/>
                <w:iCs/>
                <w:color w:val="auto"/>
                <w:lang w:val="en-US"/>
              </w:rPr>
              <w:t>% for our Pupil Premium students.</w:t>
            </w:r>
            <w:r w:rsidR="003D4FA0" w:rsidRPr="0027147A">
              <w:rPr>
                <w:rFonts w:cs="Arial"/>
                <w:iCs/>
                <w:color w:val="auto"/>
                <w:lang w:val="en-US"/>
              </w:rPr>
              <w:t xml:space="preserve"> </w:t>
            </w:r>
          </w:p>
          <w:p w14:paraId="33F709EB" w14:textId="41DBB057" w:rsidR="00334D52" w:rsidRPr="00CD6C27" w:rsidRDefault="00334D52" w:rsidP="003D4FA0">
            <w:pPr>
              <w:suppressAutoHyphens w:val="0"/>
              <w:autoSpaceDN/>
              <w:spacing w:before="60" w:after="120" w:line="240" w:lineRule="auto"/>
              <w:ind w:right="57"/>
              <w:rPr>
                <w:rFonts w:cs="Arial"/>
                <w:iCs/>
                <w:color w:val="FF0000"/>
                <w:lang w:val="en-US"/>
              </w:rPr>
            </w:pPr>
            <w:r w:rsidRPr="0027147A">
              <w:rPr>
                <w:rFonts w:cs="Arial"/>
                <w:iCs/>
                <w:color w:val="auto"/>
                <w:lang w:val="en-US"/>
              </w:rPr>
              <w:t>The systems of support we have in place for all students also work</w:t>
            </w:r>
            <w:r w:rsidR="00AF5DB1" w:rsidRPr="0027147A">
              <w:rPr>
                <w:rFonts w:cs="Arial"/>
                <w:iCs/>
                <w:color w:val="auto"/>
                <w:lang w:val="en-US"/>
              </w:rPr>
              <w:t>s</w:t>
            </w:r>
            <w:r w:rsidRPr="0027147A">
              <w:rPr>
                <w:rFonts w:cs="Arial"/>
                <w:iCs/>
                <w:color w:val="auto"/>
                <w:lang w:val="en-US"/>
              </w:rPr>
              <w:t xml:space="preserve"> for Pupil Premium students, our challenge is to maintain these good attendance figures and to continue to monitor attendance and identify students early whose attendance falls below 95%</w:t>
            </w:r>
            <w:r w:rsidR="00AF5DB1" w:rsidRPr="0027147A">
              <w:rPr>
                <w:rFonts w:cs="Arial"/>
                <w:iCs/>
                <w:color w:val="auto"/>
                <w:lang w:val="en-US"/>
              </w:rPr>
              <w:t>,</w:t>
            </w:r>
            <w:r w:rsidRPr="0027147A">
              <w:rPr>
                <w:rFonts w:cs="Arial"/>
                <w:iCs/>
                <w:color w:val="auto"/>
                <w:lang w:val="en-US"/>
              </w:rPr>
              <w:t xml:space="preserve"> and to put in place strategies to support.</w:t>
            </w:r>
          </w:p>
        </w:tc>
      </w:tr>
    </w:tbl>
    <w:p w14:paraId="16EA346D" w14:textId="77777777" w:rsidR="00FB03BE" w:rsidRDefault="00FB03BE">
      <w:pPr>
        <w:pStyle w:val="Heading2"/>
        <w:spacing w:before="600"/>
      </w:pPr>
    </w:p>
    <w:p w14:paraId="79D09A30" w14:textId="77777777" w:rsidR="00FB03BE" w:rsidRDefault="00FB03BE">
      <w:pPr>
        <w:suppressAutoHyphens w:val="0"/>
        <w:spacing w:after="0" w:line="240" w:lineRule="auto"/>
        <w:rPr>
          <w:b/>
          <w:color w:val="104F75"/>
          <w:sz w:val="32"/>
          <w:szCs w:val="32"/>
        </w:rPr>
      </w:pPr>
      <w:r>
        <w:br w:type="page"/>
      </w:r>
    </w:p>
    <w:p w14:paraId="2A7D54FF" w14:textId="31EA050D"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xml:space="preserve">, and how we will measure whether they </w:t>
      </w:r>
      <w:proofErr w:type="gramStart"/>
      <w:r>
        <w:rPr>
          <w:color w:val="auto"/>
        </w:rPr>
        <w:t>have been achieved</w:t>
      </w:r>
      <w:proofErr w:type="gramEnd"/>
      <w:r>
        <w:rPr>
          <w:color w:val="auto"/>
        </w:rPr>
        <w:t>.</w:t>
      </w:r>
    </w:p>
    <w:tbl>
      <w:tblPr>
        <w:tblW w:w="5000" w:type="pct"/>
        <w:tblCellMar>
          <w:left w:w="10" w:type="dxa"/>
          <w:right w:w="10" w:type="dxa"/>
        </w:tblCellMar>
        <w:tblLook w:val="04A0" w:firstRow="1" w:lastRow="0" w:firstColumn="1" w:lastColumn="0" w:noHBand="0" w:noVBand="1"/>
      </w:tblPr>
      <w:tblGrid>
        <w:gridCol w:w="2689"/>
        <w:gridCol w:w="6797"/>
      </w:tblGrid>
      <w:tr w:rsidR="00E66558" w14:paraId="2A7D5503"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D6C27" w:rsidRPr="00CD6C27" w14:paraId="2A7D5506"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2FAC24B" w:rsidR="001071BE" w:rsidRPr="00CD6C27" w:rsidRDefault="001260AB" w:rsidP="001260AB">
            <w:pPr>
              <w:pStyle w:val="TableRow"/>
              <w:spacing w:after="120"/>
              <w:rPr>
                <w:iCs/>
                <w:color w:val="FF0000"/>
              </w:rPr>
            </w:pPr>
            <w:r w:rsidRPr="00DE567D">
              <w:rPr>
                <w:iCs/>
                <w:color w:val="auto"/>
              </w:rPr>
              <w:t xml:space="preserve">Sustaining the progress of </w:t>
            </w:r>
            <w:r w:rsidR="00B43750" w:rsidRPr="00DE567D">
              <w:rPr>
                <w:iCs/>
                <w:color w:val="auto"/>
              </w:rPr>
              <w:t xml:space="preserve">disadvantaged pupils across </w:t>
            </w:r>
            <w:r w:rsidR="00B7342B" w:rsidRPr="00DE567D">
              <w:rPr>
                <w:iCs/>
                <w:color w:val="auto"/>
              </w:rPr>
              <w:t>the curriculum</w:t>
            </w:r>
            <w:r w:rsidR="000E53EF" w:rsidRPr="00DE567D">
              <w:rPr>
                <w:iCs/>
                <w:color w:val="auto"/>
              </w:rPr>
              <w:t xml:space="preserve"> </w:t>
            </w:r>
            <w:r w:rsidR="0066324E" w:rsidRPr="00DE567D">
              <w:rPr>
                <w:iCs/>
                <w:color w:val="auto"/>
              </w:rPr>
              <w:t>at the end of KS4</w:t>
            </w:r>
            <w:r w:rsidRPr="00DE567D">
              <w:rPr>
                <w:iCs/>
                <w:color w:val="auto"/>
              </w:rPr>
              <w: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8D674EE" w:rsidR="00FA25F3" w:rsidRPr="00CD6C27" w:rsidRDefault="001260AB" w:rsidP="001260AB">
            <w:pPr>
              <w:suppressAutoHyphens w:val="0"/>
              <w:autoSpaceDN/>
              <w:spacing w:before="60" w:after="120" w:line="240" w:lineRule="auto"/>
              <w:ind w:left="29" w:right="57"/>
              <w:rPr>
                <w:color w:val="FF0000"/>
              </w:rPr>
            </w:pPr>
            <w:r w:rsidRPr="00824F41">
              <w:rPr>
                <w:color w:val="auto"/>
              </w:rPr>
              <w:t>Throughout</w:t>
            </w:r>
            <w:r w:rsidR="009B52D6" w:rsidRPr="00824F41">
              <w:rPr>
                <w:color w:val="auto"/>
              </w:rPr>
              <w:t xml:space="preserve"> our current plan</w:t>
            </w:r>
            <w:r w:rsidRPr="00824F41">
              <w:rPr>
                <w:color w:val="auto"/>
              </w:rPr>
              <w:t xml:space="preserve"> between now and </w:t>
            </w:r>
            <w:r w:rsidR="003A3F8A">
              <w:rPr>
                <w:color w:val="auto"/>
              </w:rPr>
              <w:t>2025/26</w:t>
            </w:r>
            <w:r w:rsidR="009B52D6" w:rsidRPr="00824F41">
              <w:rPr>
                <w:color w:val="auto"/>
              </w:rPr>
              <w:t xml:space="preserve">, </w:t>
            </w:r>
            <w:r w:rsidRPr="00824F41">
              <w:rPr>
                <w:color w:val="auto"/>
              </w:rPr>
              <w:t>we will work to ensure that the Progress-8 score of our Pupil Premium students is at least as good as the value for all students at the school.</w:t>
            </w:r>
            <w:r w:rsidR="00E1653D" w:rsidRPr="00824F41">
              <w:rPr>
                <w:color w:val="auto"/>
              </w:rPr>
              <w:t xml:space="preserve"> </w:t>
            </w:r>
          </w:p>
        </w:tc>
      </w:tr>
      <w:tr w:rsidR="00CD6C27" w:rsidRPr="00CD6C27" w14:paraId="1A7612B3"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EDCA" w14:textId="5A41A3EE" w:rsidR="00516836" w:rsidRPr="00DE567D" w:rsidRDefault="000206C9" w:rsidP="001260AB">
            <w:pPr>
              <w:pStyle w:val="TableRow"/>
              <w:spacing w:after="120"/>
              <w:rPr>
                <w:iCs/>
                <w:color w:val="auto"/>
              </w:rPr>
            </w:pPr>
            <w:r w:rsidRPr="00DE567D">
              <w:rPr>
                <w:iCs/>
                <w:color w:val="auto"/>
              </w:rPr>
              <w:t>Enhancing the life chances of disadvantaged students so that they can enjoy the same outcomes and destinations as non-disadvantaged.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932" w14:textId="741B2C56" w:rsidR="00516836" w:rsidRPr="00DE567D" w:rsidRDefault="000206C9" w:rsidP="001260AB">
            <w:pPr>
              <w:suppressAutoHyphens w:val="0"/>
              <w:autoSpaceDN/>
              <w:spacing w:before="60" w:after="120" w:line="240" w:lineRule="auto"/>
              <w:ind w:left="29" w:right="57"/>
              <w:rPr>
                <w:color w:val="auto"/>
              </w:rPr>
            </w:pPr>
            <w:r w:rsidRPr="00DE567D">
              <w:rPr>
                <w:color w:val="auto"/>
              </w:rPr>
              <w:t xml:space="preserve">By supporting both the academic journey </w:t>
            </w:r>
            <w:proofErr w:type="gramStart"/>
            <w:r w:rsidRPr="00DE567D">
              <w:rPr>
                <w:color w:val="auto"/>
              </w:rPr>
              <w:t>and also</w:t>
            </w:r>
            <w:proofErr w:type="gramEnd"/>
            <w:r w:rsidRPr="00DE567D">
              <w:rPr>
                <w:color w:val="auto"/>
              </w:rPr>
              <w:t xml:space="preserve"> the pastoral and extra-curricular journey of our disadvantaged students, we will work to narrowing the disparity between groups of students along lines of socio-economic background.  This will be evident in Pupil Premium students getting involved in trips, events and musical activities.</w:t>
            </w:r>
          </w:p>
        </w:tc>
      </w:tr>
      <w:tr w:rsidR="00CD6C27" w:rsidRPr="00CD6C27" w14:paraId="3E801CDA"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00D2" w14:textId="275CE96A" w:rsidR="006D103A" w:rsidRPr="00DE567D" w:rsidRDefault="006D103A" w:rsidP="001260AB">
            <w:pPr>
              <w:pStyle w:val="TableRow"/>
              <w:spacing w:after="120"/>
              <w:rPr>
                <w:iCs/>
                <w:color w:val="auto"/>
              </w:rPr>
            </w:pPr>
            <w:r w:rsidRPr="00DE567D">
              <w:rPr>
                <w:iCs/>
                <w:color w:val="auto"/>
              </w:rPr>
              <w:t>Students build resilience and are able to cope with the demands modern living places on them.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6E74" w14:textId="68BDBE12" w:rsidR="006D103A" w:rsidRPr="00DE567D" w:rsidRDefault="006D103A" w:rsidP="001260AB">
            <w:pPr>
              <w:suppressAutoHyphens w:val="0"/>
              <w:autoSpaceDN/>
              <w:spacing w:before="60" w:after="120" w:line="240" w:lineRule="auto"/>
              <w:ind w:left="29" w:right="57"/>
              <w:rPr>
                <w:color w:val="auto"/>
              </w:rPr>
            </w:pPr>
            <w:r w:rsidRPr="00DE567D">
              <w:rPr>
                <w:iCs/>
                <w:color w:val="auto"/>
              </w:rPr>
              <w:t>All students (including disadvantaged students) have easy access to student support services and this leads to enhanced life chances and more positive outlook upon life.</w:t>
            </w:r>
          </w:p>
        </w:tc>
      </w:tr>
      <w:tr w:rsidR="00CD6C27" w:rsidRPr="00CD6C27" w14:paraId="484F6104"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35101" w14:textId="5B34AEF6" w:rsidR="00B40402" w:rsidRPr="00DE567D" w:rsidRDefault="0080340B" w:rsidP="005758A1">
            <w:pPr>
              <w:pStyle w:val="TableRow"/>
              <w:spacing w:after="120"/>
              <w:rPr>
                <w:color w:val="auto"/>
                <w:highlight w:val="yellow"/>
              </w:rPr>
            </w:pPr>
            <w:r w:rsidRPr="00DE567D">
              <w:rPr>
                <w:color w:val="auto"/>
              </w:rPr>
              <w:t xml:space="preserve">To </w:t>
            </w:r>
            <w:r w:rsidR="00BF0D16" w:rsidRPr="00DE567D">
              <w:rPr>
                <w:color w:val="auto"/>
              </w:rPr>
              <w:t>achieve and sustain</w:t>
            </w:r>
            <w:r w:rsidR="00B83E34" w:rsidRPr="00DE567D">
              <w:rPr>
                <w:color w:val="auto"/>
              </w:rPr>
              <w:t xml:space="preserve"> </w:t>
            </w:r>
            <w:r w:rsidR="00C641ED" w:rsidRPr="00DE567D">
              <w:rPr>
                <w:color w:val="auto"/>
              </w:rPr>
              <w:t>improved</w:t>
            </w:r>
            <w:r w:rsidR="00F305E4" w:rsidRPr="00DE567D">
              <w:rPr>
                <w:color w:val="auto"/>
              </w:rPr>
              <w:t xml:space="preserve"> wellbeing</w:t>
            </w:r>
            <w:r w:rsidR="00CF0D17" w:rsidRPr="00DE567D">
              <w:rPr>
                <w:color w:val="auto"/>
              </w:rPr>
              <w:t xml:space="preserve"> for</w:t>
            </w:r>
            <w:r w:rsidR="0082008F" w:rsidRPr="00DE567D">
              <w:rPr>
                <w:color w:val="auto"/>
              </w:rPr>
              <w:t xml:space="preserve"> all pupils</w:t>
            </w:r>
            <w:r w:rsidR="00CB18CE" w:rsidRPr="00DE567D">
              <w:rPr>
                <w:color w:val="auto"/>
              </w:rPr>
              <w:t>, including those who are disadvantaged</w:t>
            </w:r>
            <w:r w:rsidR="00594B50" w:rsidRPr="00DE567D">
              <w:rPr>
                <w:color w:val="auto"/>
              </w:rPr>
              <w: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93AD" w14:textId="7CEE59B7" w:rsidR="00E7104D" w:rsidRPr="00DE567D" w:rsidRDefault="00E7104D" w:rsidP="00FA4D77">
            <w:pPr>
              <w:suppressAutoHyphens w:val="0"/>
              <w:autoSpaceDN/>
              <w:spacing w:before="60" w:after="60" w:line="240" w:lineRule="auto"/>
              <w:ind w:left="28" w:right="57"/>
              <w:rPr>
                <w:rFonts w:cs="Arial"/>
                <w:color w:val="auto"/>
              </w:rPr>
            </w:pPr>
            <w:r w:rsidRPr="00DE567D">
              <w:rPr>
                <w:rFonts w:cs="Arial"/>
                <w:color w:val="auto"/>
              </w:rPr>
              <w:t xml:space="preserve">Sustained high levels of wellbeing </w:t>
            </w:r>
            <w:r w:rsidR="00D90FAE" w:rsidRPr="00DE567D">
              <w:rPr>
                <w:rFonts w:cs="Arial"/>
                <w:color w:val="auto"/>
              </w:rPr>
              <w:t>from 2024/25</w:t>
            </w:r>
            <w:r w:rsidRPr="00DE567D">
              <w:rPr>
                <w:rFonts w:cs="Arial"/>
                <w:color w:val="auto"/>
              </w:rPr>
              <w:t xml:space="preserve"> demonstrated by:</w:t>
            </w:r>
          </w:p>
          <w:p w14:paraId="3F43F560" w14:textId="77777777" w:rsidR="00F70B61" w:rsidRPr="00DE567D" w:rsidRDefault="00E7104D" w:rsidP="00F70B61">
            <w:pPr>
              <w:numPr>
                <w:ilvl w:val="0"/>
                <w:numId w:val="25"/>
              </w:numPr>
              <w:suppressAutoHyphens w:val="0"/>
              <w:autoSpaceDN/>
              <w:spacing w:before="60" w:after="120" w:line="240" w:lineRule="auto"/>
              <w:ind w:right="57" w:hanging="357"/>
              <w:rPr>
                <w:rFonts w:cs="Arial"/>
                <w:color w:val="auto"/>
              </w:rPr>
            </w:pPr>
            <w:proofErr w:type="gramStart"/>
            <w:r w:rsidRPr="00DE567D">
              <w:rPr>
                <w:rFonts w:cs="Arial"/>
                <w:color w:val="auto"/>
              </w:rPr>
              <w:t>qualitative</w:t>
            </w:r>
            <w:proofErr w:type="gramEnd"/>
            <w:r w:rsidRPr="00DE567D">
              <w:rPr>
                <w:rFonts w:cs="Arial"/>
                <w:color w:val="auto"/>
              </w:rPr>
              <w:t xml:space="preserve"> data from student voice, student and parent surveys and teacher observations</w:t>
            </w:r>
            <w:r w:rsidR="008A61F9" w:rsidRPr="00DE567D">
              <w:rPr>
                <w:rFonts w:cs="Arial"/>
                <w:color w:val="auto"/>
              </w:rPr>
              <w:t>.</w:t>
            </w:r>
          </w:p>
          <w:p w14:paraId="62A75406" w14:textId="3E1D5C2B" w:rsidR="008814DF" w:rsidRPr="00DE567D" w:rsidRDefault="000206C9" w:rsidP="00F70B61">
            <w:pPr>
              <w:numPr>
                <w:ilvl w:val="0"/>
                <w:numId w:val="25"/>
              </w:numPr>
              <w:suppressAutoHyphens w:val="0"/>
              <w:autoSpaceDN/>
              <w:spacing w:before="60" w:after="120" w:line="240" w:lineRule="auto"/>
              <w:ind w:right="57" w:hanging="357"/>
              <w:rPr>
                <w:rFonts w:cs="Arial"/>
                <w:color w:val="auto"/>
              </w:rPr>
            </w:pPr>
            <w:proofErr w:type="gramStart"/>
            <w:r w:rsidRPr="00DE567D">
              <w:rPr>
                <w:rFonts w:cs="Arial"/>
                <w:color w:val="auto"/>
              </w:rPr>
              <w:t>a</w:t>
            </w:r>
            <w:proofErr w:type="gramEnd"/>
            <w:r w:rsidRPr="00DE567D">
              <w:rPr>
                <w:rFonts w:cs="Arial"/>
                <w:color w:val="auto"/>
              </w:rPr>
              <w:t xml:space="preserve"> significant </w:t>
            </w:r>
            <w:r w:rsidR="00E7104D" w:rsidRPr="00DE567D">
              <w:rPr>
                <w:rFonts w:cs="Arial"/>
                <w:color w:val="auto"/>
              </w:rPr>
              <w:t>participation in enrichment activities, particularly among disadvantaged pupils</w:t>
            </w:r>
            <w:r w:rsidR="008A61F9" w:rsidRPr="00DE567D">
              <w:rPr>
                <w:rFonts w:cs="Arial"/>
                <w:color w:val="auto"/>
              </w:rPr>
              <w:t>.</w:t>
            </w:r>
            <w:r w:rsidR="00E7104D" w:rsidRPr="00DE567D">
              <w:rPr>
                <w:rFonts w:cs="Arial"/>
                <w:color w:val="auto"/>
              </w:rPr>
              <w:t xml:space="preserve">    </w:t>
            </w:r>
          </w:p>
        </w:tc>
      </w:tr>
      <w:tr w:rsidR="00CD6C27" w:rsidRPr="00CD6C27" w14:paraId="314F7D2D"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E9CF" w14:textId="6160D769" w:rsidR="00B32FF3" w:rsidRPr="00DE567D" w:rsidRDefault="004879C8" w:rsidP="00B32FF3">
            <w:pPr>
              <w:pStyle w:val="TableRow"/>
              <w:spacing w:after="120"/>
              <w:rPr>
                <w:color w:val="auto"/>
              </w:rPr>
            </w:pPr>
            <w:r w:rsidRPr="00DE567D">
              <w:rPr>
                <w:rFonts w:cs="Arial"/>
                <w:color w:val="auto"/>
              </w:rPr>
              <w:t xml:space="preserve">To achieve and sustain improved attendance for all pupils, </w:t>
            </w:r>
            <w:r w:rsidR="001D1180" w:rsidRPr="00DE567D">
              <w:rPr>
                <w:rFonts w:cs="Arial"/>
                <w:color w:val="auto"/>
              </w:rPr>
              <w:t>particularly</w:t>
            </w:r>
            <w:r w:rsidR="00CB18CE" w:rsidRPr="00DE567D">
              <w:rPr>
                <w:rFonts w:cs="Arial"/>
                <w:color w:val="auto"/>
              </w:rPr>
              <w:t xml:space="preserve"> </w:t>
            </w:r>
            <w:r w:rsidR="00594B50" w:rsidRPr="00DE567D">
              <w:rPr>
                <w:rFonts w:cs="Arial"/>
                <w:color w:val="auto"/>
              </w:rPr>
              <w:t>our</w:t>
            </w:r>
            <w:r w:rsidR="00CB18CE" w:rsidRPr="00DE567D">
              <w:rPr>
                <w:rFonts w:cs="Arial"/>
                <w:color w:val="auto"/>
              </w:rPr>
              <w:t xml:space="preserve"> disad</w:t>
            </w:r>
            <w:r w:rsidR="007628B8" w:rsidRPr="00DE567D">
              <w:rPr>
                <w:rFonts w:cs="Arial"/>
                <w:color w:val="auto"/>
              </w:rPr>
              <w:t xml:space="preserve">vantaged </w:t>
            </w:r>
            <w:r w:rsidR="00594B50" w:rsidRPr="00DE567D">
              <w:rPr>
                <w:rFonts w:cs="Arial"/>
                <w:color w:val="auto"/>
              </w:rPr>
              <w:t>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AE8D" w14:textId="77777777" w:rsidR="002F3D8A" w:rsidRPr="00DE567D" w:rsidRDefault="002F3D8A" w:rsidP="00395834">
            <w:pPr>
              <w:suppressAutoHyphens w:val="0"/>
              <w:autoSpaceDN/>
              <w:spacing w:before="60" w:after="60" w:line="240" w:lineRule="auto"/>
              <w:ind w:left="29" w:right="57"/>
              <w:rPr>
                <w:rFonts w:cs="Arial"/>
                <w:color w:val="auto"/>
              </w:rPr>
            </w:pPr>
            <w:r w:rsidRPr="00DE567D">
              <w:rPr>
                <w:rFonts w:cs="Arial"/>
                <w:color w:val="auto"/>
              </w:rPr>
              <w:t>Sustained high attendance from 2024/25 demonstrated by:</w:t>
            </w:r>
          </w:p>
          <w:p w14:paraId="296F63AC" w14:textId="49C6EF2D" w:rsidR="00B32FF3" w:rsidRPr="00DE567D" w:rsidRDefault="001D1180" w:rsidP="000206C9">
            <w:pPr>
              <w:pStyle w:val="ListParagraph"/>
              <w:numPr>
                <w:ilvl w:val="0"/>
                <w:numId w:val="21"/>
              </w:numPr>
              <w:suppressAutoHyphens w:val="0"/>
              <w:autoSpaceDN/>
              <w:spacing w:before="60" w:after="60" w:line="240" w:lineRule="auto"/>
              <w:ind w:right="57"/>
              <w:rPr>
                <w:rFonts w:cs="Arial"/>
                <w:color w:val="auto"/>
              </w:rPr>
            </w:pPr>
            <w:proofErr w:type="gramStart"/>
            <w:r w:rsidRPr="00DE567D">
              <w:rPr>
                <w:rFonts w:cs="Arial"/>
                <w:color w:val="auto"/>
              </w:rPr>
              <w:t>the</w:t>
            </w:r>
            <w:proofErr w:type="gramEnd"/>
            <w:r w:rsidRPr="00DE567D">
              <w:rPr>
                <w:rFonts w:cs="Arial"/>
                <w:color w:val="auto"/>
              </w:rPr>
              <w:t xml:space="preserve"> overall absence rate for</w:t>
            </w:r>
            <w:r w:rsidR="000206C9" w:rsidRPr="00DE567D">
              <w:rPr>
                <w:rFonts w:cs="Arial"/>
                <w:color w:val="auto"/>
              </w:rPr>
              <w:t xml:space="preserve"> all pupils being no more than 4</w:t>
            </w:r>
            <w:r w:rsidRPr="00DE567D">
              <w:rPr>
                <w:rFonts w:cs="Arial"/>
                <w:color w:val="auto"/>
              </w:rPr>
              <w:t>%, and the attendance gap between disadvantaged pupils and their non-disadv</w:t>
            </w:r>
            <w:r w:rsidR="000206C9" w:rsidRPr="00DE567D">
              <w:rPr>
                <w:rFonts w:cs="Arial"/>
                <w:color w:val="auto"/>
              </w:rPr>
              <w:t>antaged peers being 0</w:t>
            </w:r>
            <w:r w:rsidRPr="00DE567D">
              <w:rPr>
                <w:rFonts w:cs="Arial"/>
                <w:color w:val="auto"/>
              </w:rPr>
              <w:t>%.</w:t>
            </w:r>
          </w:p>
        </w:tc>
      </w:tr>
    </w:tbl>
    <w:p w14:paraId="2A06959E" w14:textId="77777777" w:rsidR="00120AB1" w:rsidRPr="00CD6C27" w:rsidRDefault="00120AB1">
      <w:pPr>
        <w:suppressAutoHyphens w:val="0"/>
        <w:spacing w:after="0" w:line="240" w:lineRule="auto"/>
        <w:rPr>
          <w:b/>
          <w:color w:val="FF0000"/>
          <w:sz w:val="32"/>
          <w:szCs w:val="32"/>
        </w:rPr>
      </w:pPr>
      <w:r w:rsidRPr="00CD6C27">
        <w:rPr>
          <w:color w:val="FF0000"/>
        </w:rP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324F1B">
      <w:pPr>
        <w:pStyle w:val="Heading3"/>
        <w:spacing w:before="480"/>
      </w:pPr>
      <w:r>
        <w:t>Teaching (for example, CPD, recruitment and retention)</w:t>
      </w:r>
    </w:p>
    <w:p w14:paraId="2A7D5515" w14:textId="059E12C1" w:rsidR="00E66558" w:rsidRPr="003A011C" w:rsidRDefault="009D71E8">
      <w:pPr>
        <w:rPr>
          <w:color w:val="auto"/>
        </w:rPr>
      </w:pPr>
      <w:r>
        <w:t xml:space="preserve">Budgeted cost: </w:t>
      </w:r>
      <w:r w:rsidRPr="003A011C">
        <w:rPr>
          <w:b/>
          <w:bCs/>
          <w:color w:val="auto"/>
        </w:rPr>
        <w:t>£</w:t>
      </w:r>
      <w:r w:rsidR="003A011C" w:rsidRPr="003A011C">
        <w:rPr>
          <w:b/>
          <w:bCs/>
          <w:color w:val="auto"/>
        </w:rPr>
        <w:t>13</w:t>
      </w:r>
      <w:r w:rsidR="003A011C">
        <w:rPr>
          <w:b/>
          <w:bCs/>
          <w:color w:val="auto"/>
        </w:rPr>
        <w:t>,0</w:t>
      </w:r>
      <w:r w:rsidR="00D06216" w:rsidRPr="003A011C">
        <w:rPr>
          <w:b/>
          <w:bCs/>
          <w:color w:val="auto"/>
        </w:rPr>
        <w:t>0</w:t>
      </w:r>
      <w:r w:rsidR="00EF4AE4" w:rsidRPr="003A011C">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3539"/>
        <w:gridCol w:w="4253"/>
        <w:gridCol w:w="1694"/>
      </w:tblGrid>
      <w:tr w:rsidR="00E66558" w14:paraId="2A7D5519" w14:textId="77777777" w:rsidTr="00D10869">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D6C27" w:rsidRPr="00CD6C27" w14:paraId="2A7D551D" w14:textId="77777777" w:rsidTr="00D1086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1DDA" w14:textId="664EABE7" w:rsidR="00242B83" w:rsidRDefault="00242B83" w:rsidP="00242B83">
            <w:pPr>
              <w:pStyle w:val="TableRow"/>
              <w:ind w:left="0"/>
              <w:rPr>
                <w:iCs/>
                <w:color w:val="auto"/>
                <w:lang w:val="en-US"/>
              </w:rPr>
            </w:pPr>
            <w:r w:rsidRPr="00DE567D">
              <w:rPr>
                <w:iCs/>
                <w:color w:val="auto"/>
                <w:lang w:val="en-US"/>
              </w:rPr>
              <w:t xml:space="preserve">Purchase of </w:t>
            </w:r>
            <w:proofErr w:type="spellStart"/>
            <w:r w:rsidRPr="00DE567D">
              <w:rPr>
                <w:iCs/>
                <w:color w:val="auto"/>
                <w:lang w:val="en-US"/>
              </w:rPr>
              <w:t>standardised</w:t>
            </w:r>
            <w:proofErr w:type="spellEnd"/>
            <w:r w:rsidRPr="00DE567D">
              <w:rPr>
                <w:iCs/>
                <w:color w:val="auto"/>
                <w:lang w:val="en-US"/>
              </w:rPr>
              <w:t xml:space="preserve"> diagnostic assessments</w:t>
            </w:r>
            <w:r w:rsidR="000206C9" w:rsidRPr="00DE567D">
              <w:rPr>
                <w:iCs/>
                <w:color w:val="auto"/>
                <w:lang w:val="en-US"/>
              </w:rPr>
              <w:t xml:space="preserve"> (CATS)</w:t>
            </w:r>
            <w:r w:rsidR="006D103A" w:rsidRPr="00DE567D">
              <w:rPr>
                <w:iCs/>
                <w:color w:val="auto"/>
                <w:lang w:val="en-US"/>
              </w:rPr>
              <w:t xml:space="preserve"> and continue to develop the school’s Google-based data tracking system.</w:t>
            </w:r>
          </w:p>
          <w:p w14:paraId="7325BB9E" w14:textId="50A444A5" w:rsidR="00BD1AA7" w:rsidRDefault="00BD1AA7" w:rsidP="00242B83">
            <w:pPr>
              <w:pStyle w:val="TableRow"/>
              <w:ind w:left="0"/>
              <w:rPr>
                <w:iCs/>
                <w:color w:val="auto"/>
                <w:lang w:val="en-US"/>
              </w:rPr>
            </w:pPr>
          </w:p>
          <w:p w14:paraId="48EA5A96" w14:textId="6190E8F1" w:rsidR="00BD1AA7" w:rsidRDefault="00BD1AA7" w:rsidP="00242B83">
            <w:pPr>
              <w:pStyle w:val="TableRow"/>
              <w:ind w:left="0"/>
              <w:rPr>
                <w:iCs/>
                <w:color w:val="auto"/>
                <w:lang w:val="en-US"/>
              </w:rPr>
            </w:pPr>
            <w:r>
              <w:rPr>
                <w:iCs/>
                <w:color w:val="auto"/>
                <w:lang w:val="en-US"/>
              </w:rPr>
              <w:t>Literacy Screener for Year 7</w:t>
            </w:r>
          </w:p>
          <w:p w14:paraId="0F4560F6" w14:textId="77777777" w:rsidR="00BD1AA7" w:rsidRPr="00DE567D" w:rsidRDefault="00BD1AA7" w:rsidP="00242B83">
            <w:pPr>
              <w:pStyle w:val="TableRow"/>
              <w:ind w:left="0"/>
              <w:rPr>
                <w:rFonts w:cs="Arial"/>
                <w:color w:val="auto"/>
                <w:shd w:val="clear" w:color="auto" w:fill="FFFFFF"/>
              </w:rPr>
            </w:pPr>
          </w:p>
          <w:p w14:paraId="3B4DBFC8" w14:textId="77777777" w:rsidR="00E66558" w:rsidRDefault="00242B83" w:rsidP="006D103A">
            <w:pPr>
              <w:pStyle w:val="TableRow"/>
              <w:ind w:left="0"/>
              <w:rPr>
                <w:rFonts w:cs="Arial"/>
                <w:color w:val="auto"/>
                <w:shd w:val="clear" w:color="auto" w:fill="FFFFFF"/>
              </w:rPr>
            </w:pPr>
            <w:r w:rsidRPr="00DE567D">
              <w:rPr>
                <w:rFonts w:cs="Arial"/>
                <w:color w:val="auto"/>
                <w:shd w:val="clear" w:color="auto" w:fill="FFFFFF"/>
              </w:rPr>
              <w:t xml:space="preserve">Training </w:t>
            </w:r>
            <w:proofErr w:type="gramStart"/>
            <w:r w:rsidR="000E1D7D" w:rsidRPr="00DE567D">
              <w:rPr>
                <w:rFonts w:cs="Arial"/>
                <w:color w:val="auto"/>
                <w:shd w:val="clear" w:color="auto" w:fill="FFFFFF"/>
              </w:rPr>
              <w:t xml:space="preserve">will be </w:t>
            </w:r>
            <w:r w:rsidRPr="00DE567D">
              <w:rPr>
                <w:rFonts w:cs="Arial"/>
                <w:color w:val="auto"/>
                <w:shd w:val="clear" w:color="auto" w:fill="FFFFFF"/>
              </w:rPr>
              <w:t>provided</w:t>
            </w:r>
            <w:proofErr w:type="gramEnd"/>
            <w:r w:rsidR="006D103A" w:rsidRPr="00DE567D">
              <w:rPr>
                <w:rFonts w:cs="Arial"/>
                <w:color w:val="auto"/>
                <w:shd w:val="clear" w:color="auto" w:fill="FFFFFF"/>
              </w:rPr>
              <w:t xml:space="preserve"> for staff to ensure target grades and analysis of data leads to the support of individuals.</w:t>
            </w:r>
          </w:p>
          <w:p w14:paraId="2A7D551A" w14:textId="0C2C784B" w:rsidR="004B558B" w:rsidRPr="004B558B" w:rsidRDefault="004B558B" w:rsidP="006D103A">
            <w:pPr>
              <w:pStyle w:val="TableRow"/>
              <w:ind w:left="0"/>
              <w:rPr>
                <w:rFonts w:cs="Arial"/>
                <w:color w:val="FF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3FFA3" w14:textId="77777777" w:rsidR="00320514" w:rsidRPr="00DE567D" w:rsidRDefault="00320514" w:rsidP="00320514">
            <w:pPr>
              <w:pStyle w:val="TableRowCentered"/>
              <w:jc w:val="left"/>
              <w:rPr>
                <w:color w:val="auto"/>
                <w:szCs w:val="24"/>
              </w:rPr>
            </w:pPr>
            <w:r w:rsidRPr="00DE567D">
              <w:rPr>
                <w:color w:val="auto"/>
                <w:szCs w:val="24"/>
              </w:rPr>
              <w:t>Standardised tests can provide reliable insights into the specific strengths and weaknesses of each pupil to help ensure they receive the correct additional support through interventions or teacher instruction:</w:t>
            </w:r>
          </w:p>
          <w:p w14:paraId="2A7D551B" w14:textId="751311EA" w:rsidR="00E66558" w:rsidRPr="00DE567D" w:rsidRDefault="00B653A1" w:rsidP="00320514">
            <w:pPr>
              <w:pStyle w:val="TableRowCentered"/>
              <w:spacing w:after="120"/>
              <w:jc w:val="left"/>
              <w:rPr>
                <w:color w:val="auto"/>
                <w:szCs w:val="24"/>
              </w:rPr>
            </w:pPr>
            <w:hyperlink r:id="rId12" w:history="1">
              <w:r w:rsidR="00320514" w:rsidRPr="00DE567D">
                <w:rPr>
                  <w:color w:val="auto"/>
                  <w:szCs w:val="24"/>
                  <w:u w:val="single"/>
                </w:rPr>
                <w:t>Standardised tests | Assessing and Monitoring Pupil Progress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B1526F2" w:rsidR="00E66558" w:rsidRPr="00DE567D" w:rsidRDefault="000D4202" w:rsidP="00D931F5">
            <w:pPr>
              <w:pStyle w:val="TableRowCentered"/>
              <w:ind w:left="0"/>
              <w:jc w:val="left"/>
              <w:rPr>
                <w:rFonts w:cs="Arial"/>
                <w:color w:val="auto"/>
                <w:szCs w:val="24"/>
              </w:rPr>
            </w:pPr>
            <w:r w:rsidRPr="00DE567D">
              <w:rPr>
                <w:rFonts w:cs="Arial"/>
                <w:color w:val="auto"/>
                <w:szCs w:val="24"/>
              </w:rPr>
              <w:t>1, 2, 3</w:t>
            </w:r>
          </w:p>
        </w:tc>
      </w:tr>
      <w:tr w:rsidR="00CD6C27" w:rsidRPr="00CD6C27" w14:paraId="65909CA4" w14:textId="77777777" w:rsidTr="00EC4B9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6AC2" w14:textId="4FF3D1ED" w:rsidR="004E4300" w:rsidRPr="00795A9A" w:rsidRDefault="0030099F" w:rsidP="000F5923">
            <w:pPr>
              <w:spacing w:before="60" w:after="120" w:line="240" w:lineRule="auto"/>
              <w:ind w:left="28" w:right="57"/>
              <w:rPr>
                <w:rFonts w:cs="Arial"/>
                <w:color w:val="auto"/>
              </w:rPr>
            </w:pPr>
            <w:r w:rsidRPr="00795A9A">
              <w:rPr>
                <w:color w:val="auto"/>
              </w:rPr>
              <w:t>Enhancement</w:t>
            </w:r>
            <w:r w:rsidR="004E4300" w:rsidRPr="00795A9A">
              <w:rPr>
                <w:color w:val="auto"/>
              </w:rPr>
              <w:t xml:space="preserve"> of our maths teaching and curriculum planning in line with </w:t>
            </w:r>
            <w:proofErr w:type="spellStart"/>
            <w:r w:rsidR="004E4300" w:rsidRPr="00795A9A">
              <w:rPr>
                <w:color w:val="auto"/>
              </w:rPr>
              <w:t>DfE</w:t>
            </w:r>
            <w:proofErr w:type="spellEnd"/>
            <w:r w:rsidR="004E4300" w:rsidRPr="00795A9A">
              <w:rPr>
                <w:color w:val="auto"/>
              </w:rPr>
              <w:t xml:space="preserve"> </w:t>
            </w:r>
            <w:r w:rsidR="00990AFF" w:rsidRPr="00795A9A">
              <w:rPr>
                <w:color w:val="auto"/>
              </w:rPr>
              <w:t xml:space="preserve">KS3 </w:t>
            </w:r>
            <w:r w:rsidR="004E4300" w:rsidRPr="00795A9A">
              <w:rPr>
                <w:color w:val="auto"/>
              </w:rPr>
              <w:t>and EEF guidance.</w:t>
            </w:r>
          </w:p>
          <w:p w14:paraId="1CAA39EC" w14:textId="5CD87864" w:rsidR="00C45652" w:rsidRPr="00795A9A" w:rsidRDefault="0040704F" w:rsidP="00300A47">
            <w:pPr>
              <w:pStyle w:val="TableRow"/>
              <w:spacing w:after="120"/>
              <w:ind w:left="26"/>
              <w:rPr>
                <w:rFonts w:cs="Arial"/>
                <w:color w:val="auto"/>
              </w:rPr>
            </w:pPr>
            <w:r w:rsidRPr="00795A9A">
              <w:rPr>
                <w:color w:val="auto"/>
              </w:rPr>
              <w:t>We will fund</w:t>
            </w:r>
            <w:r w:rsidR="004E4300" w:rsidRPr="00795A9A">
              <w:rPr>
                <w:color w:val="auto"/>
              </w:rPr>
              <w:t xml:space="preserve"> teacher release time to embed key elements of the guidance in school, and to access Maths Hub</w:t>
            </w:r>
            <w:r w:rsidR="006A75DB" w:rsidRPr="00795A9A">
              <w:rPr>
                <w:color w:val="auto"/>
              </w:rPr>
              <w:t xml:space="preserve"> </w:t>
            </w:r>
            <w:r w:rsidR="004E4300" w:rsidRPr="00795A9A">
              <w:rPr>
                <w:color w:val="auto"/>
              </w:rPr>
              <w:t>resources and CPD offer</w:t>
            </w:r>
            <w:r w:rsidR="00614F54" w:rsidRPr="00795A9A">
              <w:rPr>
                <w:color w:val="auto"/>
              </w:rPr>
              <w:t>s</w:t>
            </w:r>
            <w:r w:rsidR="004E4300" w:rsidRPr="00795A9A">
              <w:rPr>
                <w:color w:val="auto"/>
              </w:rPr>
              <w:t xml:space="preserve"> (including Teaching for Mastery training).</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F483" w14:textId="1107CAF5" w:rsidR="00040B4E" w:rsidRPr="00795A9A" w:rsidRDefault="00C35EE5" w:rsidP="00350E63">
            <w:pPr>
              <w:suppressAutoHyphens w:val="0"/>
              <w:autoSpaceDN/>
              <w:spacing w:before="60" w:after="60" w:line="240" w:lineRule="auto"/>
              <w:ind w:left="33" w:right="57"/>
              <w:rPr>
                <w:rFonts w:cs="Arial"/>
                <w:color w:val="auto"/>
              </w:rPr>
            </w:pPr>
            <w:r w:rsidRPr="00795A9A">
              <w:rPr>
                <w:rFonts w:cs="Arial"/>
                <w:color w:val="auto"/>
              </w:rPr>
              <w:t xml:space="preserve">The </w:t>
            </w:r>
            <w:proofErr w:type="spellStart"/>
            <w:r w:rsidRPr="00795A9A">
              <w:rPr>
                <w:rFonts w:cs="Arial"/>
                <w:color w:val="auto"/>
              </w:rPr>
              <w:t>DfE</w:t>
            </w:r>
            <w:proofErr w:type="spellEnd"/>
            <w:r w:rsidRPr="00795A9A">
              <w:rPr>
                <w:rFonts w:cs="Arial"/>
                <w:color w:val="auto"/>
              </w:rPr>
              <w:t xml:space="preserve"> </w:t>
            </w:r>
            <w:r w:rsidR="00CD1A4A" w:rsidRPr="00795A9A">
              <w:rPr>
                <w:rFonts w:cs="Arial"/>
                <w:color w:val="auto"/>
              </w:rPr>
              <w:t>non-statutory</w:t>
            </w:r>
            <w:r w:rsidRPr="00795A9A">
              <w:rPr>
                <w:rFonts w:cs="Arial"/>
                <w:color w:val="auto"/>
              </w:rPr>
              <w:t xml:space="preserve"> </w:t>
            </w:r>
            <w:r w:rsidR="004C577A" w:rsidRPr="00795A9A">
              <w:rPr>
                <w:rFonts w:cs="Arial"/>
                <w:color w:val="auto"/>
              </w:rPr>
              <w:t xml:space="preserve">KS3 </w:t>
            </w:r>
            <w:r w:rsidRPr="00795A9A">
              <w:rPr>
                <w:rFonts w:cs="Arial"/>
                <w:color w:val="auto"/>
              </w:rPr>
              <w:t xml:space="preserve">guidance has been produced in conjunction with the National Centre for </w:t>
            </w:r>
            <w:r w:rsidR="009B424E" w:rsidRPr="00795A9A">
              <w:rPr>
                <w:rFonts w:cs="Arial"/>
                <w:color w:val="auto"/>
              </w:rPr>
              <w:t>Excellence in the Teaching of Mathematics</w:t>
            </w:r>
            <w:r w:rsidR="00847593" w:rsidRPr="00795A9A">
              <w:rPr>
                <w:rFonts w:cs="Arial"/>
                <w:color w:val="auto"/>
              </w:rPr>
              <w:t>, drawing on evidence-based approaches</w:t>
            </w:r>
            <w:r w:rsidR="00EB070A" w:rsidRPr="00795A9A">
              <w:rPr>
                <w:rFonts w:cs="Arial"/>
                <w:color w:val="auto"/>
              </w:rPr>
              <w:t xml:space="preserve">: </w:t>
            </w:r>
          </w:p>
          <w:p w14:paraId="0732762C" w14:textId="77DA42A2" w:rsidR="0024770A" w:rsidRPr="00795A9A" w:rsidRDefault="00B653A1" w:rsidP="00ED4535">
            <w:pPr>
              <w:suppressAutoHyphens w:val="0"/>
              <w:autoSpaceDN/>
              <w:spacing w:before="60" w:after="120" w:line="240" w:lineRule="auto"/>
              <w:ind w:left="34" w:right="57"/>
              <w:rPr>
                <w:color w:val="auto"/>
                <w:u w:val="single"/>
              </w:rPr>
            </w:pPr>
            <w:hyperlink r:id="rId13" w:history="1">
              <w:r w:rsidR="00152033" w:rsidRPr="00795A9A">
                <w:rPr>
                  <w:color w:val="auto"/>
                  <w:u w:val="single"/>
                </w:rPr>
                <w:t>Teaching mathematics at key stage 3 - GOV.UK (www.gov.uk)</w:t>
              </w:r>
            </w:hyperlink>
          </w:p>
          <w:p w14:paraId="497CDF50" w14:textId="1AA91128" w:rsidR="00D10869" w:rsidRPr="00795A9A" w:rsidRDefault="005316E9" w:rsidP="00350E63">
            <w:pPr>
              <w:suppressAutoHyphens w:val="0"/>
              <w:autoSpaceDN/>
              <w:spacing w:before="60" w:after="120" w:line="240" w:lineRule="auto"/>
              <w:ind w:left="33" w:right="57"/>
              <w:rPr>
                <w:color w:val="auto"/>
                <w:u w:val="single"/>
              </w:rPr>
            </w:pPr>
            <w:r w:rsidRPr="00795A9A">
              <w:rPr>
                <w:rFonts w:cs="Arial"/>
                <w:color w:val="auto"/>
              </w:rPr>
              <w:t>To teach maths well, teachers need to assess pupils’ prior knowledge and understanding</w:t>
            </w:r>
            <w:r w:rsidR="00761E6A" w:rsidRPr="00795A9A">
              <w:rPr>
                <w:rFonts w:cs="Arial"/>
                <w:color w:val="auto"/>
              </w:rPr>
              <w:t xml:space="preserve"> effectively</w:t>
            </w:r>
            <w:r w:rsidRPr="00795A9A">
              <w:rPr>
                <w:rFonts w:cs="Arial"/>
                <w:color w:val="auto"/>
              </w:rPr>
              <w:t>, employ manipulative</w:t>
            </w:r>
            <w:r w:rsidR="009C19BA" w:rsidRPr="00795A9A">
              <w:rPr>
                <w:rFonts w:cs="Arial"/>
                <w:color w:val="auto"/>
              </w:rPr>
              <w:t>s</w:t>
            </w:r>
            <w:r w:rsidRPr="00795A9A">
              <w:rPr>
                <w:rFonts w:cs="Arial"/>
                <w:color w:val="auto"/>
              </w:rPr>
              <w:t xml:space="preserve"> and representations, teach problem solving strategies, and </w:t>
            </w:r>
            <w:r w:rsidR="003E2D5C" w:rsidRPr="00795A9A">
              <w:rPr>
                <w:rFonts w:cs="Arial"/>
                <w:color w:val="auto"/>
              </w:rPr>
              <w:t xml:space="preserve">help pupils to </w:t>
            </w:r>
            <w:r w:rsidRPr="00795A9A">
              <w:rPr>
                <w:rFonts w:cs="Arial"/>
                <w:color w:val="auto"/>
              </w:rPr>
              <w:t>develop more complex mental models</w:t>
            </w:r>
            <w:r w:rsidRPr="00795A9A">
              <w:rPr>
                <w:color w:val="auto"/>
              </w:rPr>
              <w:t xml:space="preserve">: </w:t>
            </w:r>
            <w:r w:rsidRPr="00795A9A">
              <w:rPr>
                <w:color w:val="auto"/>
                <w:u w:val="single"/>
              </w:rPr>
              <w:t xml:space="preserve"> </w:t>
            </w:r>
            <w:hyperlink r:id="rId14" w:history="1">
              <w:r w:rsidRPr="00795A9A">
                <w:rPr>
                  <w:color w:val="auto"/>
                  <w:u w:val="single"/>
                </w:rPr>
                <w:t>KS2_KS3_Maths_Guidance_2017.pdf (educationendowmentfoundation.org.uk)</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CBF7" w14:textId="0271F97E" w:rsidR="004A539E" w:rsidRPr="00795A9A" w:rsidRDefault="00C41755" w:rsidP="00180190">
            <w:pPr>
              <w:pStyle w:val="TableRowCentered"/>
              <w:ind w:left="0"/>
              <w:jc w:val="left"/>
              <w:rPr>
                <w:rFonts w:cs="Arial"/>
                <w:color w:val="auto"/>
                <w:szCs w:val="24"/>
              </w:rPr>
            </w:pPr>
            <w:r w:rsidRPr="00795A9A">
              <w:rPr>
                <w:rFonts w:cs="Arial"/>
                <w:color w:val="auto"/>
                <w:szCs w:val="24"/>
              </w:rPr>
              <w:t>1, 3</w:t>
            </w:r>
          </w:p>
        </w:tc>
      </w:tr>
      <w:tr w:rsidR="000A152A" w:rsidRPr="00CD6C27" w14:paraId="136FC96A" w14:textId="77777777" w:rsidTr="00EC4B9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E04E" w14:textId="7FAD1E32" w:rsidR="00564FBE" w:rsidRPr="00795A9A" w:rsidRDefault="004312B3" w:rsidP="00550EE9">
            <w:pPr>
              <w:pStyle w:val="TableRow"/>
              <w:spacing w:after="120"/>
              <w:rPr>
                <w:rFonts w:cs="Arial"/>
                <w:color w:val="auto"/>
              </w:rPr>
            </w:pPr>
            <w:r w:rsidRPr="00795A9A">
              <w:rPr>
                <w:rFonts w:cs="Arial"/>
                <w:color w:val="auto"/>
              </w:rPr>
              <w:t>Improv</w:t>
            </w:r>
            <w:r w:rsidR="004855A8" w:rsidRPr="00795A9A">
              <w:rPr>
                <w:rFonts w:cs="Arial"/>
                <w:color w:val="auto"/>
              </w:rPr>
              <w:t>ing</w:t>
            </w:r>
            <w:r w:rsidRPr="00795A9A">
              <w:rPr>
                <w:rFonts w:cs="Arial"/>
                <w:color w:val="auto"/>
              </w:rPr>
              <w:t xml:space="preserve"> literacy </w:t>
            </w:r>
            <w:proofErr w:type="gramStart"/>
            <w:r w:rsidR="004855A8" w:rsidRPr="00795A9A">
              <w:rPr>
                <w:rFonts w:cs="Arial"/>
                <w:color w:val="auto"/>
              </w:rPr>
              <w:t>in</w:t>
            </w:r>
            <w:r w:rsidRPr="00795A9A">
              <w:rPr>
                <w:rFonts w:cs="Arial"/>
                <w:color w:val="auto"/>
              </w:rPr>
              <w:t xml:space="preserve"> all subject</w:t>
            </w:r>
            <w:r w:rsidR="00F02A37" w:rsidRPr="00795A9A">
              <w:rPr>
                <w:rFonts w:cs="Arial"/>
                <w:color w:val="auto"/>
              </w:rPr>
              <w:t xml:space="preserve"> areas </w:t>
            </w:r>
            <w:r w:rsidR="0008503E" w:rsidRPr="00795A9A">
              <w:rPr>
                <w:rFonts w:cs="Arial"/>
                <w:color w:val="auto"/>
              </w:rPr>
              <w:t xml:space="preserve">in line with </w:t>
            </w:r>
            <w:r w:rsidR="00124F74" w:rsidRPr="00795A9A">
              <w:rPr>
                <w:rFonts w:cs="Arial"/>
                <w:color w:val="auto"/>
              </w:rPr>
              <w:t xml:space="preserve">recommendations in </w:t>
            </w:r>
            <w:r w:rsidR="0008503E" w:rsidRPr="00795A9A">
              <w:rPr>
                <w:rFonts w:cs="Arial"/>
                <w:color w:val="auto"/>
              </w:rPr>
              <w:t>the EEF</w:t>
            </w:r>
            <w:r w:rsidR="00DA341E" w:rsidRPr="00795A9A">
              <w:rPr>
                <w:rFonts w:cs="Arial"/>
                <w:color w:val="auto"/>
              </w:rPr>
              <w:t xml:space="preserve"> </w:t>
            </w:r>
            <w:hyperlink r:id="rId15" w:history="1">
              <w:r w:rsidR="00124F74" w:rsidRPr="00795A9A">
                <w:rPr>
                  <w:rStyle w:val="Hyperlink"/>
                  <w:rFonts w:cs="Arial"/>
                  <w:color w:val="auto"/>
                </w:rPr>
                <w:t>I</w:t>
              </w:r>
              <w:r w:rsidR="004309DB" w:rsidRPr="00795A9A">
                <w:rPr>
                  <w:rStyle w:val="Hyperlink"/>
                  <w:rFonts w:cs="Arial"/>
                  <w:color w:val="auto"/>
                </w:rPr>
                <w:t xml:space="preserve">mproving </w:t>
              </w:r>
              <w:r w:rsidR="00124F74" w:rsidRPr="00795A9A">
                <w:rPr>
                  <w:rStyle w:val="Hyperlink"/>
                  <w:rFonts w:cs="Arial"/>
                  <w:color w:val="auto"/>
                </w:rPr>
                <w:t>L</w:t>
              </w:r>
              <w:r w:rsidR="004309DB" w:rsidRPr="00795A9A">
                <w:rPr>
                  <w:rStyle w:val="Hyperlink"/>
                  <w:rFonts w:cs="Arial"/>
                  <w:color w:val="auto"/>
                </w:rPr>
                <w:t>iteracy</w:t>
              </w:r>
              <w:r w:rsidR="00124F74" w:rsidRPr="00795A9A">
                <w:rPr>
                  <w:rStyle w:val="Hyperlink"/>
                  <w:rFonts w:cs="Arial"/>
                  <w:color w:val="auto"/>
                </w:rPr>
                <w:t xml:space="preserve"> in </w:t>
              </w:r>
              <w:r w:rsidR="00DA341E" w:rsidRPr="00795A9A">
                <w:rPr>
                  <w:rStyle w:val="Hyperlink"/>
                  <w:rFonts w:cs="Arial"/>
                  <w:color w:val="auto"/>
                </w:rPr>
                <w:t>S</w:t>
              </w:r>
              <w:r w:rsidR="00124F74" w:rsidRPr="00795A9A">
                <w:rPr>
                  <w:rStyle w:val="Hyperlink"/>
                  <w:rFonts w:cs="Arial"/>
                  <w:color w:val="auto"/>
                </w:rPr>
                <w:t xml:space="preserve">econdary </w:t>
              </w:r>
              <w:r w:rsidR="00DA341E" w:rsidRPr="00795A9A">
                <w:rPr>
                  <w:rStyle w:val="Hyperlink"/>
                  <w:rFonts w:cs="Arial"/>
                  <w:color w:val="auto"/>
                </w:rPr>
                <w:t>S</w:t>
              </w:r>
              <w:r w:rsidR="00124F74" w:rsidRPr="00795A9A">
                <w:rPr>
                  <w:rStyle w:val="Hyperlink"/>
                  <w:rFonts w:cs="Arial"/>
                  <w:color w:val="auto"/>
                </w:rPr>
                <w:t>chools</w:t>
              </w:r>
            </w:hyperlink>
            <w:r w:rsidR="00DA341E" w:rsidRPr="00795A9A">
              <w:rPr>
                <w:rFonts w:cs="Arial"/>
                <w:color w:val="auto"/>
              </w:rPr>
              <w:t xml:space="preserve"> guidance</w:t>
            </w:r>
            <w:proofErr w:type="gramEnd"/>
            <w:r w:rsidR="004309DB" w:rsidRPr="00795A9A">
              <w:rPr>
                <w:rFonts w:cs="Arial"/>
                <w:color w:val="auto"/>
              </w:rPr>
              <w:t>.</w:t>
            </w:r>
          </w:p>
          <w:p w14:paraId="42727B25" w14:textId="2E7170E5" w:rsidR="00972914" w:rsidRPr="00795A9A" w:rsidRDefault="007A688C" w:rsidP="00550EE9">
            <w:pPr>
              <w:pStyle w:val="TableRow"/>
              <w:spacing w:after="120"/>
              <w:rPr>
                <w:rFonts w:cs="Arial"/>
                <w:color w:val="auto"/>
              </w:rPr>
            </w:pPr>
            <w:r w:rsidRPr="00795A9A">
              <w:rPr>
                <w:rFonts w:cs="Arial"/>
                <w:color w:val="auto"/>
              </w:rPr>
              <w:lastRenderedPageBreak/>
              <w:t>We will</w:t>
            </w:r>
            <w:r w:rsidR="0025698E" w:rsidRPr="00795A9A">
              <w:rPr>
                <w:rFonts w:cs="Arial"/>
                <w:color w:val="auto"/>
              </w:rPr>
              <w:t xml:space="preserve"> fund</w:t>
            </w:r>
            <w:r w:rsidR="0019422C" w:rsidRPr="00795A9A">
              <w:rPr>
                <w:rFonts w:cs="Arial"/>
                <w:color w:val="auto"/>
              </w:rPr>
              <w:t xml:space="preserve"> professional development </w:t>
            </w:r>
            <w:r w:rsidR="0031600B" w:rsidRPr="00795A9A">
              <w:rPr>
                <w:rFonts w:cs="Arial"/>
                <w:color w:val="auto"/>
              </w:rPr>
              <w:t>and</w:t>
            </w:r>
            <w:r w:rsidR="0019422C" w:rsidRPr="00795A9A">
              <w:rPr>
                <w:rFonts w:cs="Arial"/>
                <w:color w:val="auto"/>
              </w:rPr>
              <w:t xml:space="preserve"> instructional coaching </w:t>
            </w:r>
            <w:r w:rsidR="0031600B" w:rsidRPr="00795A9A">
              <w:rPr>
                <w:rFonts w:cs="Arial"/>
                <w:color w:val="auto"/>
              </w:rPr>
              <w:t>focussed on each teacher’s subject area</w:t>
            </w:r>
            <w:r w:rsidR="00825D7D" w:rsidRPr="00795A9A">
              <w:rPr>
                <w:rFonts w:cs="Arial"/>
                <w:color w:val="auto"/>
              </w:rPr>
              <w:t>.</w:t>
            </w:r>
            <w:r w:rsidR="006C37B9" w:rsidRPr="00795A9A">
              <w:rPr>
                <w:rFonts w:cs="Arial"/>
                <w:color w:val="auto"/>
              </w:rPr>
              <w:t xml:space="preserve"> </w:t>
            </w:r>
          </w:p>
          <w:p w14:paraId="2EAE3127" w14:textId="77777777" w:rsidR="006C37B9" w:rsidRDefault="0023145C" w:rsidP="00550EE9">
            <w:pPr>
              <w:pStyle w:val="TableRow"/>
              <w:spacing w:after="120"/>
              <w:rPr>
                <w:rFonts w:cs="Arial"/>
                <w:color w:val="auto"/>
              </w:rPr>
            </w:pPr>
            <w:r w:rsidRPr="00795A9A">
              <w:rPr>
                <w:rFonts w:cs="Arial"/>
                <w:color w:val="auto"/>
              </w:rPr>
              <w:t xml:space="preserve">It </w:t>
            </w:r>
            <w:proofErr w:type="gramStart"/>
            <w:r w:rsidR="00DE5D05" w:rsidRPr="00795A9A">
              <w:rPr>
                <w:rFonts w:cs="Arial"/>
                <w:color w:val="auto"/>
              </w:rPr>
              <w:t>will be rolled</w:t>
            </w:r>
            <w:proofErr w:type="gramEnd"/>
            <w:r w:rsidR="00DE5D05" w:rsidRPr="00795A9A">
              <w:rPr>
                <w:rFonts w:cs="Arial"/>
                <w:color w:val="auto"/>
              </w:rPr>
              <w:t xml:space="preserve"> out first in maths to </w:t>
            </w:r>
            <w:r w:rsidR="002F541A" w:rsidRPr="00795A9A">
              <w:rPr>
                <w:rFonts w:cs="Arial"/>
                <w:color w:val="auto"/>
              </w:rPr>
              <w:t>hel</w:t>
            </w:r>
            <w:r w:rsidR="00342975" w:rsidRPr="00795A9A">
              <w:rPr>
                <w:rFonts w:cs="Arial"/>
                <w:color w:val="auto"/>
              </w:rPr>
              <w:t xml:space="preserve">p </w:t>
            </w:r>
            <w:r w:rsidR="00DE5D05" w:rsidRPr="00795A9A">
              <w:rPr>
                <w:rFonts w:cs="Arial"/>
                <w:color w:val="auto"/>
              </w:rPr>
              <w:t xml:space="preserve">raise </w:t>
            </w:r>
            <w:r w:rsidRPr="00795A9A">
              <w:rPr>
                <w:rFonts w:cs="Arial"/>
                <w:color w:val="auto"/>
              </w:rPr>
              <w:t xml:space="preserve">maths </w:t>
            </w:r>
            <w:r w:rsidR="00DE5D05" w:rsidRPr="00795A9A">
              <w:rPr>
                <w:rFonts w:cs="Arial"/>
                <w:color w:val="auto"/>
              </w:rPr>
              <w:t>attainment for disadvantaged pupils, followed by subject</w:t>
            </w:r>
            <w:r w:rsidR="002F541A" w:rsidRPr="00795A9A">
              <w:rPr>
                <w:rFonts w:cs="Arial"/>
                <w:color w:val="auto"/>
              </w:rPr>
              <w:t xml:space="preserve">s </w:t>
            </w:r>
            <w:r w:rsidR="00DE5D05" w:rsidRPr="00795A9A">
              <w:rPr>
                <w:rFonts w:cs="Arial"/>
                <w:color w:val="auto"/>
              </w:rPr>
              <w:t>identified as priorities.</w:t>
            </w:r>
          </w:p>
          <w:p w14:paraId="10055E5D" w14:textId="1059D300" w:rsidR="00677683" w:rsidRDefault="00677683" w:rsidP="00677683">
            <w:pPr>
              <w:pStyle w:val="TableRow"/>
              <w:spacing w:after="120"/>
              <w:rPr>
                <w:rFonts w:cs="Arial"/>
                <w:color w:val="222222"/>
                <w:shd w:val="clear" w:color="auto" w:fill="FFFFFF"/>
              </w:rPr>
            </w:pPr>
            <w:r>
              <w:rPr>
                <w:color w:val="auto"/>
              </w:rPr>
              <w:t xml:space="preserve">The English department </w:t>
            </w:r>
            <w:r w:rsidR="00766ED0">
              <w:rPr>
                <w:color w:val="auto"/>
              </w:rPr>
              <w:t>and library staff have started a library representatives club to promote reading across the school.</w:t>
            </w:r>
          </w:p>
          <w:p w14:paraId="26F2E181" w14:textId="656E6EF7" w:rsidR="00BD1AA7" w:rsidRPr="00795A9A" w:rsidRDefault="00BD1AA7" w:rsidP="00677683">
            <w:pPr>
              <w:pStyle w:val="TableRow"/>
              <w:spacing w:after="120"/>
              <w:rPr>
                <w:rFonts w:cs="Arial"/>
                <w:color w:val="auto"/>
              </w:rPr>
            </w:pPr>
            <w:proofErr w:type="spellStart"/>
            <w:r>
              <w:rPr>
                <w:rFonts w:cs="Arial"/>
                <w:color w:val="222222"/>
                <w:shd w:val="clear" w:color="auto" w:fill="FFFFFF"/>
              </w:rPr>
              <w:t>Oracy</w:t>
            </w:r>
            <w:proofErr w:type="spellEnd"/>
            <w:r>
              <w:rPr>
                <w:rFonts w:cs="Arial"/>
                <w:color w:val="222222"/>
                <w:shd w:val="clear" w:color="auto" w:fill="FFFFFF"/>
              </w:rPr>
              <w:t xml:space="preserve"> is one of this year’s whole school focus areas. Students in Year 7 have already taken part in an event for National Poetry Day and Year 10 have taken part in the Jack </w:t>
            </w:r>
            <w:proofErr w:type="spellStart"/>
            <w:r>
              <w:rPr>
                <w:rFonts w:cs="Arial"/>
                <w:color w:val="222222"/>
                <w:shd w:val="clear" w:color="auto" w:fill="FFFFFF"/>
              </w:rPr>
              <w:t>Petchey</w:t>
            </w:r>
            <w:proofErr w:type="spellEnd"/>
            <w:r>
              <w:rPr>
                <w:rFonts w:cs="Arial"/>
                <w:color w:val="222222"/>
                <w:shd w:val="clear" w:color="auto" w:fill="FFFFFF"/>
              </w:rPr>
              <w:t xml:space="preserve"> Speak Out challenge.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4EB5" w14:textId="3493D935" w:rsidR="00716089" w:rsidRPr="00795A9A" w:rsidRDefault="00786531" w:rsidP="00D5081A">
            <w:pPr>
              <w:suppressAutoHyphens w:val="0"/>
              <w:autoSpaceDN/>
              <w:spacing w:before="60" w:after="60" w:line="240" w:lineRule="auto"/>
              <w:ind w:left="57" w:right="57"/>
              <w:rPr>
                <w:rFonts w:cs="Arial"/>
                <w:color w:val="auto"/>
              </w:rPr>
            </w:pPr>
            <w:r w:rsidRPr="00795A9A">
              <w:rPr>
                <w:rFonts w:cs="Arial"/>
                <w:color w:val="auto"/>
              </w:rPr>
              <w:lastRenderedPageBreak/>
              <w:t>Acquiring disciplinary literacy is key for students as they learn new, more complex concepts in each subject</w:t>
            </w:r>
            <w:r w:rsidR="00EC3358" w:rsidRPr="00795A9A">
              <w:rPr>
                <w:rFonts w:cs="Arial"/>
                <w:color w:val="auto"/>
              </w:rPr>
              <w:t>:</w:t>
            </w:r>
          </w:p>
          <w:p w14:paraId="27008F50" w14:textId="3A8437A3" w:rsidR="00EE2BB4" w:rsidRPr="00795A9A" w:rsidRDefault="00B653A1" w:rsidP="00D5081A">
            <w:pPr>
              <w:suppressAutoHyphens w:val="0"/>
              <w:autoSpaceDN/>
              <w:spacing w:before="60" w:after="60" w:line="240" w:lineRule="auto"/>
              <w:ind w:left="57" w:right="57"/>
              <w:rPr>
                <w:rFonts w:cs="Arial"/>
                <w:color w:val="auto"/>
              </w:rPr>
            </w:pPr>
            <w:hyperlink r:id="rId16" w:history="1">
              <w:r w:rsidR="00EE2BB4" w:rsidRPr="00795A9A">
                <w:rPr>
                  <w:rStyle w:val="Hyperlink"/>
                  <w:rFonts w:cs="Arial"/>
                  <w:color w:val="auto"/>
                </w:rPr>
                <w:t>Improving Literacy in Secondary Schools</w:t>
              </w:r>
            </w:hyperlink>
          </w:p>
          <w:p w14:paraId="11A75007" w14:textId="77777777" w:rsidR="00632536" w:rsidRPr="00795A9A" w:rsidRDefault="00632536" w:rsidP="00632536">
            <w:pPr>
              <w:suppressAutoHyphens w:val="0"/>
              <w:autoSpaceDN/>
              <w:spacing w:before="60" w:after="60" w:line="240" w:lineRule="auto"/>
              <w:ind w:left="57" w:right="57"/>
              <w:rPr>
                <w:rFonts w:cs="Arial"/>
                <w:color w:val="auto"/>
              </w:rPr>
            </w:pPr>
            <w:r w:rsidRPr="00795A9A">
              <w:rPr>
                <w:rFonts w:cs="Arial"/>
                <w:color w:val="auto"/>
              </w:rPr>
              <w:lastRenderedPageBreak/>
              <w:t>Reading comprehension, vocabulary and other literacy skills are heavily linked with attainment in maths and English:</w:t>
            </w:r>
          </w:p>
          <w:p w14:paraId="73C07F61" w14:textId="77777777" w:rsidR="000A152A" w:rsidRDefault="00B653A1" w:rsidP="00632536">
            <w:pPr>
              <w:suppressAutoHyphens w:val="0"/>
              <w:autoSpaceDN/>
              <w:spacing w:before="60" w:after="60" w:line="240" w:lineRule="auto"/>
              <w:ind w:left="57" w:right="57"/>
              <w:rPr>
                <w:color w:val="auto"/>
                <w:u w:val="single"/>
              </w:rPr>
            </w:pPr>
            <w:hyperlink r:id="rId17" w:history="1">
              <w:r w:rsidR="001A4C48" w:rsidRPr="00795A9A">
                <w:rPr>
                  <w:color w:val="auto"/>
                  <w:u w:val="single"/>
                </w:rPr>
                <w:t>word-gap.pdf (oup.com.cn)</w:t>
              </w:r>
            </w:hyperlink>
          </w:p>
          <w:p w14:paraId="4EC1D85F" w14:textId="7FC955B2" w:rsidR="00677683" w:rsidRPr="00677683" w:rsidRDefault="00677683" w:rsidP="00632536">
            <w:pPr>
              <w:suppressAutoHyphens w:val="0"/>
              <w:autoSpaceDN/>
              <w:spacing w:before="60" w:after="60" w:line="240" w:lineRule="auto"/>
              <w:ind w:left="57" w:right="57"/>
              <w:rPr>
                <w:rFonts w:cs="Arial"/>
                <w:color w:val="auto"/>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68B6D" w14:textId="42C009FF" w:rsidR="000A152A" w:rsidRPr="00795A9A" w:rsidRDefault="00D931F5" w:rsidP="00180190">
            <w:pPr>
              <w:pStyle w:val="TableRowCentered"/>
              <w:ind w:left="0"/>
              <w:jc w:val="left"/>
              <w:rPr>
                <w:rFonts w:cs="Arial"/>
                <w:color w:val="auto"/>
                <w:szCs w:val="24"/>
              </w:rPr>
            </w:pPr>
            <w:r w:rsidRPr="00795A9A">
              <w:rPr>
                <w:rFonts w:cs="Arial"/>
                <w:color w:val="auto"/>
                <w:szCs w:val="24"/>
              </w:rPr>
              <w:lastRenderedPageBreak/>
              <w:t>2</w:t>
            </w:r>
            <w:r w:rsidR="00C41755" w:rsidRPr="00795A9A">
              <w:rPr>
                <w:rFonts w:cs="Arial"/>
                <w:color w:val="auto"/>
                <w:szCs w:val="24"/>
              </w:rPr>
              <w:t>, 3</w:t>
            </w:r>
          </w:p>
        </w:tc>
      </w:tr>
    </w:tbl>
    <w:p w14:paraId="2A7D5522" w14:textId="77777777" w:rsidR="00E66558" w:rsidRPr="00CD6C27" w:rsidRDefault="00E66558">
      <w:pPr>
        <w:keepNext/>
        <w:spacing w:after="60"/>
        <w:outlineLvl w:val="1"/>
        <w:rPr>
          <w:color w:val="FF0000"/>
        </w:rPr>
      </w:pPr>
    </w:p>
    <w:p w14:paraId="2A7D5523" w14:textId="1DC08891" w:rsidR="00E66558" w:rsidRPr="00DE567D" w:rsidRDefault="009D71E8" w:rsidP="006B51F6">
      <w:pPr>
        <w:spacing w:before="240"/>
        <w:rPr>
          <w:b/>
          <w:bCs/>
          <w:color w:val="auto"/>
          <w:sz w:val="28"/>
          <w:szCs w:val="28"/>
        </w:rPr>
      </w:pPr>
      <w:r w:rsidRPr="00DE567D">
        <w:rPr>
          <w:b/>
          <w:bCs/>
          <w:color w:val="auto"/>
          <w:sz w:val="28"/>
          <w:szCs w:val="28"/>
        </w:rPr>
        <w:t xml:space="preserve">Targeted academic support (for example, </w:t>
      </w:r>
      <w:r w:rsidR="00D33FE5" w:rsidRPr="00DE567D">
        <w:rPr>
          <w:b/>
          <w:bCs/>
          <w:color w:val="auto"/>
          <w:sz w:val="28"/>
          <w:szCs w:val="28"/>
        </w:rPr>
        <w:t xml:space="preserve">tutoring, one-to-one support </w:t>
      </w:r>
      <w:r w:rsidRPr="00DE567D">
        <w:rPr>
          <w:b/>
          <w:bCs/>
          <w:color w:val="auto"/>
          <w:sz w:val="28"/>
          <w:szCs w:val="28"/>
        </w:rPr>
        <w:t xml:space="preserve">structured interventions) </w:t>
      </w:r>
    </w:p>
    <w:p w14:paraId="2A7D5524" w14:textId="02BDE3D3" w:rsidR="00E66558" w:rsidRPr="003A011C" w:rsidRDefault="009D71E8" w:rsidP="009A7A96">
      <w:pPr>
        <w:rPr>
          <w:color w:val="auto"/>
        </w:rPr>
      </w:pPr>
      <w:r w:rsidRPr="00DE567D">
        <w:rPr>
          <w:color w:val="auto"/>
        </w:rPr>
        <w:t>Budgeted cost</w:t>
      </w:r>
      <w:r w:rsidRPr="00795A9A">
        <w:rPr>
          <w:color w:val="auto"/>
        </w:rPr>
        <w:t xml:space="preserve">: </w:t>
      </w:r>
      <w:r w:rsidR="00EF4AE4" w:rsidRPr="00795A9A">
        <w:rPr>
          <w:b/>
          <w:color w:val="auto"/>
        </w:rPr>
        <w:t>£</w:t>
      </w:r>
      <w:r w:rsidR="003A011C" w:rsidRPr="003A011C">
        <w:rPr>
          <w:b/>
          <w:color w:val="auto"/>
        </w:rPr>
        <w:t>15,401</w:t>
      </w:r>
    </w:p>
    <w:tbl>
      <w:tblPr>
        <w:tblW w:w="5000" w:type="pct"/>
        <w:tblLayout w:type="fixed"/>
        <w:tblCellMar>
          <w:left w:w="10" w:type="dxa"/>
          <w:right w:w="10" w:type="dxa"/>
        </w:tblCellMar>
        <w:tblLook w:val="04A0" w:firstRow="1" w:lastRow="0" w:firstColumn="1" w:lastColumn="0" w:noHBand="0" w:noVBand="1"/>
      </w:tblPr>
      <w:tblGrid>
        <w:gridCol w:w="3114"/>
        <w:gridCol w:w="4615"/>
        <w:gridCol w:w="1757"/>
      </w:tblGrid>
      <w:tr w:rsidR="00CD6C27" w:rsidRPr="00CD6C27" w14:paraId="2A7D5528" w14:textId="77777777" w:rsidTr="00AF1973">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DE567D" w:rsidRDefault="009D71E8">
            <w:pPr>
              <w:pStyle w:val="TableHeader"/>
              <w:jc w:val="left"/>
              <w:rPr>
                <w:color w:val="auto"/>
              </w:rPr>
            </w:pPr>
            <w:r w:rsidRPr="00DE567D">
              <w:rPr>
                <w:color w:val="auto"/>
              </w:rPr>
              <w:t>Activity</w:t>
            </w:r>
          </w:p>
        </w:tc>
        <w:tc>
          <w:tcPr>
            <w:tcW w:w="46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DE567D" w:rsidRDefault="009D71E8">
            <w:pPr>
              <w:pStyle w:val="TableHeader"/>
              <w:jc w:val="left"/>
              <w:rPr>
                <w:color w:val="auto"/>
              </w:rPr>
            </w:pPr>
            <w:r w:rsidRPr="00DE567D">
              <w:rPr>
                <w:color w:val="auto"/>
              </w:rPr>
              <w:t>Evidence that supports this approach</w:t>
            </w:r>
          </w:p>
        </w:tc>
        <w:tc>
          <w:tcPr>
            <w:tcW w:w="17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DE567D" w:rsidRDefault="009D71E8">
            <w:pPr>
              <w:pStyle w:val="TableHeader"/>
              <w:jc w:val="left"/>
              <w:rPr>
                <w:color w:val="auto"/>
              </w:rPr>
            </w:pPr>
            <w:r w:rsidRPr="00DE567D">
              <w:rPr>
                <w:color w:val="auto"/>
              </w:rPr>
              <w:t>Challenge number(s) addressed</w:t>
            </w:r>
          </w:p>
        </w:tc>
      </w:tr>
      <w:tr w:rsidR="00C053A2" w:rsidRPr="00CD6C27" w14:paraId="3D1EFF26" w14:textId="77777777" w:rsidTr="00AF197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8F756" w14:textId="3048AEE9" w:rsidR="00C053A2" w:rsidRPr="00DE567D" w:rsidRDefault="00C053A2" w:rsidP="006D103A">
            <w:pPr>
              <w:suppressAutoHyphens w:val="0"/>
              <w:autoSpaceDN/>
              <w:spacing w:before="60" w:after="60" w:line="240" w:lineRule="auto"/>
              <w:ind w:left="57" w:right="57"/>
              <w:rPr>
                <w:bCs/>
                <w:color w:val="auto"/>
              </w:rPr>
            </w:pPr>
            <w:r>
              <w:rPr>
                <w:bCs/>
                <w:color w:val="auto"/>
              </w:rPr>
              <w:t>Student Support/One to one support with SEND Assistant</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65BA" w14:textId="47DAFA92" w:rsidR="00C053A2" w:rsidRPr="00DE567D" w:rsidRDefault="000804F1" w:rsidP="004C2BAD">
            <w:pPr>
              <w:suppressAutoHyphens w:val="0"/>
              <w:autoSpaceDN/>
              <w:spacing w:before="60" w:after="60" w:line="240" w:lineRule="auto"/>
              <w:ind w:right="57"/>
              <w:rPr>
                <w:color w:val="auto"/>
              </w:rPr>
            </w:pPr>
            <w:r>
              <w:rPr>
                <w:color w:val="auto"/>
              </w:rPr>
              <w:t>Research suggests that happier students achieve better results and looking after mental health of students should be a priority.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4EFD" w14:textId="10D3ED1A" w:rsidR="00C053A2" w:rsidRPr="00DE567D" w:rsidRDefault="000804F1" w:rsidP="00180190">
            <w:pPr>
              <w:pStyle w:val="TableRowCentered"/>
              <w:ind w:left="0"/>
              <w:jc w:val="left"/>
              <w:rPr>
                <w:color w:val="auto"/>
                <w:szCs w:val="24"/>
              </w:rPr>
            </w:pPr>
            <w:r>
              <w:rPr>
                <w:color w:val="auto"/>
                <w:szCs w:val="24"/>
              </w:rPr>
              <w:t>3</w:t>
            </w:r>
          </w:p>
        </w:tc>
      </w:tr>
      <w:tr w:rsidR="00CD6C27" w:rsidRPr="00CD6C27" w14:paraId="767DC315" w14:textId="77777777" w:rsidTr="00AF197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8759" w14:textId="1A0E0398" w:rsidR="006D103A" w:rsidRPr="00DE567D" w:rsidRDefault="006D103A" w:rsidP="006D103A">
            <w:pPr>
              <w:suppressAutoHyphens w:val="0"/>
              <w:autoSpaceDN/>
              <w:spacing w:before="60" w:after="60" w:line="240" w:lineRule="auto"/>
              <w:ind w:left="57" w:right="57"/>
              <w:rPr>
                <w:color w:val="auto"/>
              </w:rPr>
            </w:pPr>
            <w:r w:rsidRPr="00DE567D">
              <w:rPr>
                <w:bCs/>
                <w:color w:val="auto"/>
              </w:rPr>
              <w:t>Enhance the careers Support Programme</w:t>
            </w:r>
            <w:r w:rsidRPr="00DE567D">
              <w:rPr>
                <w:color w:val="auto"/>
              </w:rPr>
              <w:t xml:space="preserve"> – </w:t>
            </w:r>
            <w:proofErr w:type="spellStart"/>
            <w:r w:rsidRPr="00DE567D">
              <w:rPr>
                <w:color w:val="auto"/>
              </w:rPr>
              <w:t>Unifrog</w:t>
            </w:r>
            <w:proofErr w:type="spellEnd"/>
            <w:r w:rsidRPr="00DE567D">
              <w:rPr>
                <w:color w:val="auto"/>
              </w:rPr>
              <w:t xml:space="preserve"> </w:t>
            </w:r>
            <w:proofErr w:type="gramStart"/>
            <w:r w:rsidRPr="00DE567D">
              <w:rPr>
                <w:color w:val="auto"/>
              </w:rPr>
              <w:t>has been introduced</w:t>
            </w:r>
            <w:proofErr w:type="gramEnd"/>
            <w:r w:rsidRPr="00DE567D">
              <w:rPr>
                <w:color w:val="auto"/>
              </w:rPr>
              <w:t xml:space="preserve"> with 6</w:t>
            </w:r>
            <w:r w:rsidRPr="00DE567D">
              <w:rPr>
                <w:color w:val="auto"/>
                <w:vertAlign w:val="superscript"/>
              </w:rPr>
              <w:t>th</w:t>
            </w:r>
            <w:r w:rsidRPr="00DE567D">
              <w:rPr>
                <w:color w:val="auto"/>
              </w:rPr>
              <w:t xml:space="preserve"> form with the intention of using these resources further down the school.</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C4A9B" w14:textId="77777777" w:rsidR="006D103A" w:rsidRDefault="006D103A" w:rsidP="00105292">
            <w:pPr>
              <w:suppressAutoHyphens w:val="0"/>
              <w:autoSpaceDN/>
              <w:spacing w:before="60" w:after="60" w:line="240" w:lineRule="auto"/>
              <w:ind w:right="57"/>
              <w:rPr>
                <w:color w:val="auto"/>
              </w:rPr>
            </w:pPr>
            <w:r w:rsidRPr="00DE567D">
              <w:rPr>
                <w:color w:val="auto"/>
              </w:rPr>
              <w:t>This will encourage a long-term view of career progression and will culminate in support with CV writing in Tutorials and an individual Careers interview for all Year 11 students with feedback from a qualified and independent Careers Advisor.</w:t>
            </w:r>
            <w:r w:rsidR="004C2BAD" w:rsidRPr="00DE567D">
              <w:rPr>
                <w:color w:val="auto"/>
              </w:rPr>
              <w:t xml:space="preserve">  All students will be involved in an Enterprise event for Year 9 and </w:t>
            </w:r>
            <w:r w:rsidR="00105292">
              <w:rPr>
                <w:color w:val="auto"/>
              </w:rPr>
              <w:t xml:space="preserve">a </w:t>
            </w:r>
            <w:proofErr w:type="gramStart"/>
            <w:r w:rsidR="00105292">
              <w:rPr>
                <w:color w:val="auto"/>
              </w:rPr>
              <w:t>two week</w:t>
            </w:r>
            <w:proofErr w:type="gramEnd"/>
            <w:r w:rsidR="00105292">
              <w:rPr>
                <w:color w:val="auto"/>
              </w:rPr>
              <w:t xml:space="preserve"> work experience </w:t>
            </w:r>
            <w:r w:rsidR="004C2BAD" w:rsidRPr="00DE567D">
              <w:rPr>
                <w:color w:val="auto"/>
              </w:rPr>
              <w:t>f</w:t>
            </w:r>
            <w:r w:rsidR="000804F1">
              <w:rPr>
                <w:color w:val="auto"/>
              </w:rPr>
              <w:t xml:space="preserve">or Year 10.  Careers support </w:t>
            </w:r>
            <w:proofErr w:type="gramStart"/>
            <w:r w:rsidR="000804F1">
              <w:rPr>
                <w:color w:val="auto"/>
              </w:rPr>
              <w:t xml:space="preserve">is </w:t>
            </w:r>
            <w:r w:rsidR="00105292" w:rsidRPr="00DE567D">
              <w:rPr>
                <w:color w:val="auto"/>
              </w:rPr>
              <w:t>well known</w:t>
            </w:r>
            <w:proofErr w:type="gramEnd"/>
            <w:r w:rsidR="004C2BAD" w:rsidRPr="00DE567D">
              <w:rPr>
                <w:color w:val="auto"/>
              </w:rPr>
              <w:t xml:space="preserve"> to be a key element of raising aspirations amongst young people.</w:t>
            </w:r>
            <w:r w:rsidR="00105292">
              <w:rPr>
                <w:color w:val="auto"/>
              </w:rPr>
              <w:t xml:space="preserve"> Pupils across all key stages will also have meaningful interactions with employers from a range of careers.</w:t>
            </w:r>
          </w:p>
          <w:p w14:paraId="702A4F53" w14:textId="01C87053" w:rsidR="004B558B" w:rsidRPr="004B558B" w:rsidRDefault="00BD1AA7" w:rsidP="00105292">
            <w:pPr>
              <w:suppressAutoHyphens w:val="0"/>
              <w:autoSpaceDN/>
              <w:spacing w:before="60" w:after="60" w:line="240" w:lineRule="auto"/>
              <w:ind w:right="57"/>
              <w:rPr>
                <w:color w:val="FF0000"/>
              </w:rPr>
            </w:pPr>
            <w:r>
              <w:rPr>
                <w:color w:val="auto"/>
              </w:rPr>
              <w:t>Speakers for Schools have come into speak to different year groups to expand their understanding of different careers and raise</w:t>
            </w:r>
            <w:r w:rsidR="004B558B" w:rsidRPr="00BD1AA7">
              <w:rPr>
                <w:color w:val="auto"/>
              </w:rPr>
              <w:t xml:space="preserve"> aspirations</w:t>
            </w:r>
            <w:r>
              <w:rPr>
                <w:color w:val="auto"/>
              </w:rPr>
              <w:t xml:space="preserve"> of all students.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15DF" w14:textId="10A77C28" w:rsidR="006D103A" w:rsidRPr="00DE567D" w:rsidRDefault="00C41755" w:rsidP="00180190">
            <w:pPr>
              <w:pStyle w:val="TableRowCentered"/>
              <w:ind w:left="0"/>
              <w:jc w:val="left"/>
              <w:rPr>
                <w:color w:val="auto"/>
                <w:szCs w:val="24"/>
              </w:rPr>
            </w:pPr>
            <w:r w:rsidRPr="00DE567D">
              <w:rPr>
                <w:color w:val="auto"/>
                <w:szCs w:val="24"/>
              </w:rPr>
              <w:t>3, 4</w:t>
            </w:r>
          </w:p>
        </w:tc>
      </w:tr>
    </w:tbl>
    <w:p w14:paraId="2A7D5531" w14:textId="77777777" w:rsidR="00E66558" w:rsidRDefault="00E66558">
      <w:pPr>
        <w:spacing w:after="0"/>
        <w:rPr>
          <w:b/>
          <w:color w:val="104F75"/>
          <w:sz w:val="28"/>
          <w:szCs w:val="28"/>
        </w:rPr>
      </w:pPr>
    </w:p>
    <w:p w14:paraId="1DA46CD3" w14:textId="77777777" w:rsidR="00FB03BE" w:rsidRDefault="00FB03BE">
      <w:pPr>
        <w:suppressAutoHyphens w:val="0"/>
        <w:spacing w:after="0" w:line="240" w:lineRule="auto"/>
        <w:rPr>
          <w:b/>
          <w:color w:val="104F75"/>
          <w:sz w:val="28"/>
          <w:szCs w:val="28"/>
        </w:rPr>
      </w:pPr>
      <w:r>
        <w:rPr>
          <w:b/>
          <w:color w:val="104F75"/>
          <w:sz w:val="28"/>
          <w:szCs w:val="28"/>
        </w:rPr>
        <w:br w:type="page"/>
      </w:r>
    </w:p>
    <w:p w14:paraId="2A7D5532" w14:textId="6743586E" w:rsidR="00E66558" w:rsidRDefault="009D71E8" w:rsidP="006B51F6">
      <w:pPr>
        <w:spacing w:before="240"/>
        <w:rPr>
          <w:b/>
          <w:color w:val="104F75"/>
          <w:sz w:val="28"/>
          <w:szCs w:val="28"/>
        </w:rPr>
      </w:pPr>
      <w:r>
        <w:rPr>
          <w:b/>
          <w:color w:val="104F75"/>
          <w:sz w:val="28"/>
          <w:szCs w:val="28"/>
        </w:rPr>
        <w:lastRenderedPageBreak/>
        <w:t>Wider strategies (for example, related to attendance, behaviour, wellbeing)</w:t>
      </w:r>
    </w:p>
    <w:p w14:paraId="2A7D5533" w14:textId="0A23FD94" w:rsidR="00E66558" w:rsidRPr="00BD1AA7" w:rsidRDefault="009D71E8" w:rsidP="009A7A96">
      <w:pPr>
        <w:spacing w:before="240"/>
        <w:rPr>
          <w:color w:val="FF0000"/>
        </w:rPr>
      </w:pPr>
      <w:r>
        <w:t>Budgeted cost</w:t>
      </w:r>
      <w:r w:rsidRPr="003A011C">
        <w:rPr>
          <w:color w:val="auto"/>
        </w:rPr>
        <w:t xml:space="preserve">: </w:t>
      </w:r>
      <w:r w:rsidRPr="003A011C">
        <w:rPr>
          <w:b/>
          <w:bCs/>
          <w:color w:val="auto"/>
        </w:rPr>
        <w:t>£</w:t>
      </w:r>
      <w:r w:rsidR="00BD1AA7" w:rsidRPr="003A011C">
        <w:rPr>
          <w:b/>
          <w:bCs/>
          <w:color w:val="auto"/>
        </w:rPr>
        <w:t>33</w:t>
      </w:r>
      <w:r w:rsidR="00EF4AE4" w:rsidRPr="003A011C">
        <w:rPr>
          <w:b/>
          <w:bCs/>
          <w:color w:val="auto"/>
        </w:rPr>
        <w:t>,000</w:t>
      </w:r>
    </w:p>
    <w:tbl>
      <w:tblPr>
        <w:tblW w:w="5000" w:type="pct"/>
        <w:tblLayout w:type="fixed"/>
        <w:tblCellMar>
          <w:left w:w="10" w:type="dxa"/>
          <w:right w:w="10" w:type="dxa"/>
        </w:tblCellMar>
        <w:tblLook w:val="04A0" w:firstRow="1" w:lastRow="0" w:firstColumn="1" w:lastColumn="0" w:noHBand="0" w:noVBand="1"/>
      </w:tblPr>
      <w:tblGrid>
        <w:gridCol w:w="2972"/>
        <w:gridCol w:w="4678"/>
        <w:gridCol w:w="1836"/>
      </w:tblGrid>
      <w:tr w:rsidR="005C3EC2" w14:paraId="2A7D5537"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5C3EC2">
            <w:pPr>
              <w:pStyle w:val="TableHeader"/>
              <w:ind w:right="-428"/>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D6C27" w:rsidRPr="00CD6C27" w14:paraId="363847FB"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38F08" w14:textId="345160B5" w:rsidR="002815B6" w:rsidRPr="00DE567D" w:rsidRDefault="003010EE" w:rsidP="009672AD">
            <w:pPr>
              <w:pStyle w:val="TableRow"/>
              <w:spacing w:after="120"/>
              <w:ind w:left="29"/>
              <w:rPr>
                <w:iCs/>
                <w:color w:val="auto"/>
                <w:szCs w:val="28"/>
                <w:lang w:val="en-US"/>
              </w:rPr>
            </w:pPr>
            <w:r w:rsidRPr="00DE567D">
              <w:rPr>
                <w:iCs/>
                <w:color w:val="auto"/>
                <w:szCs w:val="28"/>
                <w:lang w:val="en-US"/>
              </w:rPr>
              <w:t xml:space="preserve">Embedding principles of good practice set out in </w:t>
            </w:r>
            <w:proofErr w:type="spellStart"/>
            <w:r w:rsidRPr="00DE567D">
              <w:rPr>
                <w:iCs/>
                <w:color w:val="auto"/>
                <w:szCs w:val="28"/>
                <w:lang w:val="en-US"/>
              </w:rPr>
              <w:t>DfE’s</w:t>
            </w:r>
            <w:proofErr w:type="spellEnd"/>
            <w:r w:rsidRPr="00DE567D">
              <w:rPr>
                <w:iCs/>
                <w:color w:val="auto"/>
                <w:szCs w:val="28"/>
                <w:lang w:val="en-US"/>
              </w:rPr>
              <w:t xml:space="preserve"> </w:t>
            </w:r>
            <w:hyperlink r:id="rId18" w:history="1">
              <w:r w:rsidRPr="00DE567D">
                <w:rPr>
                  <w:rStyle w:val="Hyperlink"/>
                  <w:iCs/>
                  <w:color w:val="auto"/>
                  <w:szCs w:val="28"/>
                  <w:lang w:val="en-US"/>
                </w:rPr>
                <w:t>Improving School Attendance</w:t>
              </w:r>
            </w:hyperlink>
            <w:r w:rsidRPr="00DE567D">
              <w:rPr>
                <w:iCs/>
                <w:color w:val="auto"/>
                <w:szCs w:val="28"/>
                <w:lang w:val="en-US"/>
              </w:rPr>
              <w:t xml:space="preserve"> advice.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E4ED" w14:textId="2BC713E0" w:rsidR="00E11D2C" w:rsidRPr="00DE567D" w:rsidRDefault="00F5429E" w:rsidP="005C3EC2">
            <w:pPr>
              <w:suppressAutoHyphens w:val="0"/>
              <w:autoSpaceDN/>
              <w:spacing w:before="60" w:after="60" w:line="240" w:lineRule="auto"/>
              <w:ind w:left="57" w:right="57"/>
              <w:rPr>
                <w:color w:val="auto"/>
              </w:rPr>
            </w:pPr>
            <w:r w:rsidRPr="00DE567D">
              <w:rPr>
                <w:color w:val="auto"/>
              </w:rPr>
              <w:t xml:space="preserve">The </w:t>
            </w:r>
            <w:proofErr w:type="spellStart"/>
            <w:r w:rsidR="00033073" w:rsidRPr="00DE567D">
              <w:rPr>
                <w:color w:val="auto"/>
              </w:rPr>
              <w:t>DfE</w:t>
            </w:r>
            <w:proofErr w:type="spellEnd"/>
            <w:r w:rsidR="00033073" w:rsidRPr="00DE567D">
              <w:rPr>
                <w:color w:val="auto"/>
              </w:rPr>
              <w:t xml:space="preserve"> </w:t>
            </w:r>
            <w:r w:rsidRPr="00DE567D">
              <w:rPr>
                <w:color w:val="auto"/>
              </w:rPr>
              <w:t xml:space="preserve">guidance </w:t>
            </w:r>
            <w:proofErr w:type="gramStart"/>
            <w:r w:rsidRPr="00DE567D">
              <w:rPr>
                <w:color w:val="auto"/>
              </w:rPr>
              <w:t>has been informed</w:t>
            </w:r>
            <w:proofErr w:type="gramEnd"/>
            <w:r w:rsidRPr="00DE567D">
              <w:rPr>
                <w:color w:val="auto"/>
              </w:rPr>
              <w:t xml:space="preserve"> by engagement with schools that have significantly reduced persistent absence levels.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025C" w14:textId="2DFA96B9" w:rsidR="00E11D2C" w:rsidRPr="00DE567D" w:rsidRDefault="00C41755" w:rsidP="00180190">
            <w:pPr>
              <w:pStyle w:val="TableRowCentered"/>
              <w:ind w:left="0"/>
              <w:jc w:val="left"/>
              <w:rPr>
                <w:color w:val="auto"/>
                <w:szCs w:val="24"/>
              </w:rPr>
            </w:pPr>
            <w:r w:rsidRPr="00DE567D">
              <w:rPr>
                <w:color w:val="auto"/>
                <w:szCs w:val="24"/>
              </w:rPr>
              <w:t>5</w:t>
            </w:r>
          </w:p>
        </w:tc>
      </w:tr>
      <w:tr w:rsidR="00CD6C27" w:rsidRPr="00CD6C27" w14:paraId="73BB8F2D"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02651" w14:textId="6A09032B" w:rsidR="009672AD" w:rsidRPr="00DE567D" w:rsidRDefault="009672AD" w:rsidP="009672AD">
            <w:pPr>
              <w:pStyle w:val="TableRow"/>
              <w:spacing w:after="120"/>
              <w:ind w:left="29"/>
              <w:rPr>
                <w:iCs/>
                <w:color w:val="auto"/>
                <w:szCs w:val="28"/>
                <w:lang w:val="en-US"/>
              </w:rPr>
            </w:pPr>
            <w:r w:rsidRPr="00DE567D">
              <w:rPr>
                <w:iCs/>
                <w:color w:val="auto"/>
                <w:szCs w:val="28"/>
                <w:lang w:val="en-US"/>
              </w:rPr>
              <w:t xml:space="preserve">Pastoral Support – Learning Mentors, Counsellors, (Provision of Learning Mentors and Counsellors has been increased during and post lockdown)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ADFCB" w14:textId="49849EB5" w:rsidR="009672AD" w:rsidRPr="00DE567D" w:rsidRDefault="009672AD" w:rsidP="005C3EC2">
            <w:pPr>
              <w:suppressAutoHyphens w:val="0"/>
              <w:autoSpaceDN/>
              <w:spacing w:before="60" w:after="60" w:line="240" w:lineRule="auto"/>
              <w:ind w:left="57" w:right="57"/>
              <w:rPr>
                <w:color w:val="auto"/>
              </w:rPr>
            </w:pPr>
            <w:r w:rsidRPr="00DE567D">
              <w:rPr>
                <w:color w:val="auto"/>
              </w:rPr>
              <w:t xml:space="preserve">Attendance Officer and Heads of Key Stage and Deputy Heads of Key Stage are in post and oversee the needs of each PP student.  They will identify the individual needs of each PP student and ensure the school response </w:t>
            </w:r>
            <w:proofErr w:type="gramStart"/>
            <w:r w:rsidRPr="00DE567D">
              <w:rPr>
                <w:color w:val="auto"/>
              </w:rPr>
              <w:t>is focused</w:t>
            </w:r>
            <w:proofErr w:type="gramEnd"/>
            <w:r w:rsidRPr="00DE567D">
              <w:rPr>
                <w:color w:val="auto"/>
              </w:rPr>
              <w:t xml:space="preserve"> on identified needs and interventions.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5E04" w14:textId="253C4705" w:rsidR="009672AD" w:rsidRPr="00DE567D" w:rsidRDefault="00C41755" w:rsidP="00180190">
            <w:pPr>
              <w:pStyle w:val="TableRowCentered"/>
              <w:ind w:left="0"/>
              <w:jc w:val="left"/>
              <w:rPr>
                <w:color w:val="auto"/>
                <w:szCs w:val="24"/>
              </w:rPr>
            </w:pPr>
            <w:r w:rsidRPr="00DE567D">
              <w:rPr>
                <w:color w:val="auto"/>
                <w:szCs w:val="24"/>
              </w:rPr>
              <w:t>4</w:t>
            </w:r>
          </w:p>
        </w:tc>
      </w:tr>
      <w:tr w:rsidR="00CD6C27" w:rsidRPr="00CD6C27" w14:paraId="31942260"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5602" w14:textId="24EA4A80" w:rsidR="006D103A" w:rsidRPr="00DE567D" w:rsidRDefault="006D103A" w:rsidP="009672AD">
            <w:pPr>
              <w:pStyle w:val="TableRow"/>
              <w:rPr>
                <w:color w:val="auto"/>
              </w:rPr>
            </w:pPr>
            <w:r w:rsidRPr="00DE567D">
              <w:rPr>
                <w:color w:val="auto"/>
              </w:rPr>
              <w:t>Provide a wide range of extracurricular activities and opportunities.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5A87" w14:textId="7AF8CCE1" w:rsidR="006D103A" w:rsidRPr="00DE567D" w:rsidRDefault="006D103A" w:rsidP="00C978B0">
            <w:pPr>
              <w:suppressAutoHyphens w:val="0"/>
              <w:autoSpaceDN/>
              <w:spacing w:before="60" w:after="120" w:line="240" w:lineRule="auto"/>
              <w:ind w:left="57"/>
              <w:rPr>
                <w:color w:val="auto"/>
                <w:szCs w:val="22"/>
              </w:rPr>
            </w:pPr>
            <w:r w:rsidRPr="00DE567D">
              <w:rPr>
                <w:color w:val="auto"/>
              </w:rPr>
              <w:t>Individual pupils supported with music lessons and voluntary trips to increase cultural capital.</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B1AC" w14:textId="3B4DC60A" w:rsidR="006D103A" w:rsidRPr="00DE567D" w:rsidRDefault="00C41755" w:rsidP="00683AF6">
            <w:pPr>
              <w:pStyle w:val="TableRowCentered"/>
              <w:ind w:left="0"/>
              <w:jc w:val="left"/>
              <w:rPr>
                <w:color w:val="auto"/>
                <w:szCs w:val="24"/>
              </w:rPr>
            </w:pPr>
            <w:r w:rsidRPr="00DE567D">
              <w:rPr>
                <w:color w:val="auto"/>
                <w:szCs w:val="24"/>
              </w:rPr>
              <w:t>4</w:t>
            </w:r>
          </w:p>
        </w:tc>
      </w:tr>
      <w:tr w:rsidR="00CD6C27" w:rsidRPr="00CD6C27" w14:paraId="07DB7EDA"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701B" w14:textId="1B43966A" w:rsidR="009672AD" w:rsidRPr="00DE567D" w:rsidRDefault="009672AD" w:rsidP="009672AD">
            <w:pPr>
              <w:pStyle w:val="TableRow"/>
              <w:rPr>
                <w:color w:val="auto"/>
              </w:rPr>
            </w:pPr>
            <w:r w:rsidRPr="00DE567D">
              <w:rPr>
                <w:color w:val="auto"/>
              </w:rPr>
              <w:t>Provide Leadership and Outreach Opportunities for our pupils.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59979" w14:textId="0151430F" w:rsidR="009672AD" w:rsidRPr="00DE567D" w:rsidRDefault="009672AD" w:rsidP="00C978B0">
            <w:pPr>
              <w:suppressAutoHyphens w:val="0"/>
              <w:autoSpaceDN/>
              <w:spacing w:before="60" w:after="120" w:line="240" w:lineRule="auto"/>
              <w:ind w:left="57"/>
              <w:rPr>
                <w:color w:val="auto"/>
              </w:rPr>
            </w:pPr>
            <w:r w:rsidRPr="00DE567D">
              <w:rPr>
                <w:color w:val="auto"/>
              </w:rPr>
              <w:t>Pupil premium pupils are encouraged to take part in leadership and outreach opportunities.</w:t>
            </w:r>
            <w:r w:rsidR="00BD6363">
              <w:rPr>
                <w:color w:val="auto"/>
              </w:rPr>
              <w:t xml:space="preserve"> PP students </w:t>
            </w:r>
            <w:proofErr w:type="gramStart"/>
            <w:r w:rsidR="00BD6363">
              <w:rPr>
                <w:color w:val="auto"/>
              </w:rPr>
              <w:t>are prioritised</w:t>
            </w:r>
            <w:proofErr w:type="gramEnd"/>
            <w:r w:rsidR="00BD6363">
              <w:rPr>
                <w:color w:val="auto"/>
              </w:rPr>
              <w:t xml:space="preserve"> for any additional opportunities such as the Voices for Equality Programme.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77D8" w14:textId="1956C914" w:rsidR="009672AD" w:rsidRPr="00DE567D" w:rsidRDefault="00C41755" w:rsidP="00683AF6">
            <w:pPr>
              <w:pStyle w:val="TableRowCentered"/>
              <w:ind w:left="0"/>
              <w:jc w:val="left"/>
              <w:rPr>
                <w:color w:val="auto"/>
                <w:szCs w:val="24"/>
              </w:rPr>
            </w:pPr>
            <w:r w:rsidRPr="00DE567D">
              <w:rPr>
                <w:color w:val="auto"/>
                <w:szCs w:val="24"/>
              </w:rPr>
              <w:t>4</w:t>
            </w:r>
          </w:p>
        </w:tc>
      </w:tr>
      <w:tr w:rsidR="00CD6C27" w:rsidRPr="00CD6C27" w14:paraId="777F137F"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D270" w14:textId="24EA02F8" w:rsidR="009672AD" w:rsidRPr="00DE567D" w:rsidRDefault="009672AD" w:rsidP="009672AD">
            <w:pPr>
              <w:pStyle w:val="TableRow"/>
              <w:rPr>
                <w:color w:val="auto"/>
              </w:rPr>
            </w:pPr>
            <w:r w:rsidRPr="00DE567D">
              <w:rPr>
                <w:color w:val="auto"/>
              </w:rPr>
              <w:t xml:space="preserve">In-School Study Facilities – To ensure there is access to in-school computing and library facilities before school, during break and lunch and after school. </w:t>
            </w:r>
            <w:r w:rsidR="00A65484">
              <w:rPr>
                <w:color w:val="auto"/>
              </w:rPr>
              <w:t>Chromebooks are available for pupils with limited computer access at home.</w:t>
            </w:r>
            <w:r w:rsidRPr="00DE567D">
              <w:rPr>
                <w:color w:val="auto"/>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FE83" w14:textId="00BDCAFB" w:rsidR="009672AD" w:rsidRPr="00DE567D" w:rsidRDefault="009672AD" w:rsidP="00C978B0">
            <w:pPr>
              <w:suppressAutoHyphens w:val="0"/>
              <w:autoSpaceDN/>
              <w:spacing w:before="60" w:after="120" w:line="240" w:lineRule="auto"/>
              <w:ind w:left="57"/>
              <w:rPr>
                <w:color w:val="auto"/>
              </w:rPr>
            </w:pPr>
            <w:r w:rsidRPr="00DE567D">
              <w:rPr>
                <w:color w:val="auto"/>
              </w:rPr>
              <w:t xml:space="preserve">This will enable PP students </w:t>
            </w:r>
            <w:proofErr w:type="gramStart"/>
            <w:r w:rsidRPr="00DE567D">
              <w:rPr>
                <w:color w:val="auto"/>
              </w:rPr>
              <w:t>to freely access</w:t>
            </w:r>
            <w:proofErr w:type="gramEnd"/>
            <w:r w:rsidRPr="00DE567D">
              <w:rPr>
                <w:color w:val="auto"/>
              </w:rPr>
              <w:t xml:space="preserve"> these facilities in a safe environment with adult supervision.</w:t>
            </w:r>
            <w:r w:rsidR="004C2BAD" w:rsidRPr="00DE567D">
              <w:rPr>
                <w:color w:val="auto"/>
              </w:rPr>
              <w:t xml:space="preserve">  The school will also employ the ‘Pupil Premium First’ approach where PP students </w:t>
            </w:r>
            <w:proofErr w:type="gramStart"/>
            <w:r w:rsidR="004C2BAD" w:rsidRPr="00DE567D">
              <w:rPr>
                <w:color w:val="auto"/>
              </w:rPr>
              <w:t>are targeted</w:t>
            </w:r>
            <w:proofErr w:type="gramEnd"/>
            <w:r w:rsidR="004C2BAD" w:rsidRPr="00DE567D">
              <w:rPr>
                <w:color w:val="auto"/>
              </w:rPr>
              <w:t xml:space="preserve"> in preference to others in normal classroom activities.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A9C0" w14:textId="2778CBA6" w:rsidR="009672AD" w:rsidRPr="00DE567D" w:rsidRDefault="00C41755" w:rsidP="00683AF6">
            <w:pPr>
              <w:pStyle w:val="TableRowCentered"/>
              <w:ind w:left="0"/>
              <w:jc w:val="left"/>
              <w:rPr>
                <w:color w:val="auto"/>
                <w:szCs w:val="24"/>
              </w:rPr>
            </w:pPr>
            <w:r w:rsidRPr="00DE567D">
              <w:rPr>
                <w:color w:val="auto"/>
                <w:szCs w:val="24"/>
              </w:rPr>
              <w:t>1, 2, 5</w:t>
            </w:r>
          </w:p>
        </w:tc>
      </w:tr>
      <w:tr w:rsidR="00683AF6" w:rsidRPr="00CD6C27" w14:paraId="7370C706" w14:textId="77777777" w:rsidTr="00FF19A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F7DEF" w14:textId="55F0E17D" w:rsidR="00683AF6" w:rsidRPr="00DE567D" w:rsidRDefault="00683AF6" w:rsidP="004C50F2">
            <w:pPr>
              <w:pStyle w:val="TableRow"/>
              <w:rPr>
                <w:color w:val="auto"/>
              </w:rPr>
            </w:pPr>
            <w:r w:rsidRPr="00DE567D">
              <w:rPr>
                <w:color w:val="auto"/>
              </w:rPr>
              <w:t>Contingency fund for acute issues</w:t>
            </w:r>
            <w:r w:rsidR="00486457" w:rsidRPr="00DE567D">
              <w:rPr>
                <w:color w:val="auto"/>
              </w:rPr>
              <w:t>.</w:t>
            </w:r>
          </w:p>
          <w:p w14:paraId="382F111E" w14:textId="77777777" w:rsidR="00683AF6" w:rsidRPr="00DE567D" w:rsidRDefault="00683AF6" w:rsidP="00790F6C">
            <w:pPr>
              <w:pStyle w:val="TableRow"/>
              <w:rPr>
                <w:color w:val="auto"/>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76D5" w14:textId="55389A71" w:rsidR="00683AF6" w:rsidRPr="00DE567D" w:rsidRDefault="00910B70" w:rsidP="00C978B0">
            <w:pPr>
              <w:suppressAutoHyphens w:val="0"/>
              <w:autoSpaceDN/>
              <w:spacing w:before="60" w:after="120" w:line="240" w:lineRule="auto"/>
              <w:ind w:left="57"/>
              <w:rPr>
                <w:color w:val="auto"/>
              </w:rPr>
            </w:pPr>
            <w:r w:rsidRPr="00DE567D">
              <w:rPr>
                <w:color w:val="auto"/>
                <w:szCs w:val="22"/>
              </w:rPr>
              <w:t xml:space="preserve">Based on our experiences and those of similar schools to ours, we have identified a need to set a small amount of funding aside to respond quickly to needs that </w:t>
            </w:r>
            <w:proofErr w:type="gramStart"/>
            <w:r w:rsidRPr="00DE567D">
              <w:rPr>
                <w:color w:val="auto"/>
                <w:szCs w:val="22"/>
              </w:rPr>
              <w:t>have not yet been identified</w:t>
            </w:r>
            <w:proofErr w:type="gramEnd"/>
            <w:r w:rsidRPr="00DE567D">
              <w:rPr>
                <w:color w:val="auto"/>
                <w:szCs w:val="22"/>
              </w:rPr>
              <w: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F12" w14:textId="77777777" w:rsidR="00683AF6" w:rsidRPr="00DE567D" w:rsidRDefault="00683AF6" w:rsidP="00683AF6">
            <w:pPr>
              <w:pStyle w:val="TableRowCentered"/>
              <w:ind w:left="0"/>
              <w:jc w:val="left"/>
              <w:rPr>
                <w:color w:val="auto"/>
                <w:szCs w:val="24"/>
              </w:rPr>
            </w:pPr>
            <w:r w:rsidRPr="00DE567D">
              <w:rPr>
                <w:color w:val="auto"/>
                <w:szCs w:val="24"/>
              </w:rPr>
              <w:t>All</w:t>
            </w:r>
          </w:p>
        </w:tc>
      </w:tr>
    </w:tbl>
    <w:p w14:paraId="2A7D5540" w14:textId="77777777" w:rsidR="00E66558" w:rsidRPr="00CD6C27" w:rsidRDefault="00E66558" w:rsidP="007368B1">
      <w:pPr>
        <w:spacing w:before="120" w:after="0"/>
        <w:rPr>
          <w:b/>
          <w:bCs/>
          <w:color w:val="FF0000"/>
          <w:sz w:val="28"/>
          <w:szCs w:val="28"/>
        </w:rPr>
      </w:pPr>
    </w:p>
    <w:p w14:paraId="2A7D5541" w14:textId="27CF7E8E" w:rsidR="00E66558" w:rsidRPr="00BD1AA7" w:rsidRDefault="009D71E8" w:rsidP="00120AB1">
      <w:pPr>
        <w:rPr>
          <w:color w:val="auto"/>
        </w:rPr>
      </w:pPr>
      <w:r w:rsidRPr="00D06216">
        <w:rPr>
          <w:b/>
          <w:bCs/>
          <w:color w:val="auto"/>
          <w:sz w:val="28"/>
          <w:szCs w:val="28"/>
        </w:rPr>
        <w:t>Total budgeted cost</w:t>
      </w:r>
      <w:r w:rsidRPr="008C0D38">
        <w:rPr>
          <w:b/>
          <w:bCs/>
          <w:color w:val="auto"/>
          <w:sz w:val="28"/>
          <w:szCs w:val="28"/>
        </w:rPr>
        <w:t xml:space="preserve">: </w:t>
      </w:r>
      <w:r w:rsidR="008C0D38">
        <w:rPr>
          <w:color w:val="auto"/>
        </w:rPr>
        <w:t>£</w:t>
      </w:r>
      <w:r w:rsidR="00BD1AA7">
        <w:rPr>
          <w:color w:val="auto"/>
        </w:rPr>
        <w:t>61,401</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3F539270" w:rsidR="00E66558" w:rsidRDefault="009D71E8">
      <w:r>
        <w:t>This details the impact that our pupil premium ac</w:t>
      </w:r>
      <w:r w:rsidR="004B558B">
        <w:t>tivity had on pupils in the 2023 to 2024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1918" w14:textId="55569CE0" w:rsidR="00BD6363" w:rsidRPr="00BD6363" w:rsidRDefault="003A011C" w:rsidP="00BD6363">
            <w:pPr>
              <w:suppressAutoHyphens w:val="0"/>
              <w:autoSpaceDN/>
              <w:spacing w:before="60" w:line="240" w:lineRule="auto"/>
              <w:ind w:left="57" w:right="57"/>
              <w:rPr>
                <w:color w:val="auto"/>
              </w:rPr>
            </w:pPr>
            <w:r>
              <w:rPr>
                <w:color w:val="auto"/>
              </w:rPr>
              <w:t>The latest Progress-8 data (2024</w:t>
            </w:r>
            <w:r w:rsidRPr="00744C1A">
              <w:rPr>
                <w:color w:val="auto"/>
              </w:rPr>
              <w:t>) indicates that progress for Pupil Premium students is more than that for all pupils (Progress-8 score of</w:t>
            </w:r>
            <w:r>
              <w:rPr>
                <w:color w:val="auto"/>
              </w:rPr>
              <w:t xml:space="preserve"> +</w:t>
            </w:r>
            <w:r w:rsidRPr="00744C1A">
              <w:rPr>
                <w:color w:val="auto"/>
              </w:rPr>
              <w:t>1.15 in comparison with +1.10 for all pupils) Keeping a similar level of attainment for Pupil Premium and Non Pupil Premium when numbers of Pupil Premium increase is a challenge.</w:t>
            </w:r>
            <w:r w:rsidR="00BD6363">
              <w:rPr>
                <w:color w:val="auto"/>
              </w:rPr>
              <w:t xml:space="preserve"> </w:t>
            </w:r>
            <w:r w:rsidR="00BD6363" w:rsidRPr="00BD6363">
              <w:rPr>
                <w:color w:val="auto"/>
                <w:lang w:eastAsia="en-US"/>
              </w:rPr>
              <w:t xml:space="preserve">The number of disadvantaged students in the year was only 11 so a single student can </w:t>
            </w:r>
            <w:bookmarkStart w:id="17" w:name="_GoBack"/>
            <w:bookmarkEnd w:id="17"/>
            <w:r w:rsidR="00766ED0" w:rsidRPr="00BD6363">
              <w:rPr>
                <w:color w:val="auto"/>
                <w:lang w:eastAsia="en-US"/>
              </w:rPr>
              <w:t>affect</w:t>
            </w:r>
            <w:r w:rsidR="00BD6363" w:rsidRPr="00BD6363">
              <w:rPr>
                <w:color w:val="auto"/>
                <w:lang w:eastAsia="en-US"/>
              </w:rPr>
              <w:t xml:space="preserve"> the average significantly. </w:t>
            </w:r>
            <w:r w:rsidR="00BD6363" w:rsidRPr="00BD6363">
              <w:rPr>
                <w:color w:val="auto"/>
              </w:rPr>
              <w:t>Keeping a similar level of attainment for Pupil Premium and Non Pupil Premium when numbers of Pupil Premium increase is a challenge.</w:t>
            </w:r>
          </w:p>
          <w:p w14:paraId="75B48EC8" w14:textId="517E7A8A" w:rsidR="006919D9" w:rsidRPr="00BD6363" w:rsidRDefault="00D06216" w:rsidP="00FF00A1">
            <w:pPr>
              <w:suppressAutoHyphens w:val="0"/>
              <w:autoSpaceDN/>
              <w:spacing w:before="120"/>
              <w:rPr>
                <w:rStyle w:val="normaltextrun"/>
                <w:color w:val="auto"/>
                <w:lang w:eastAsia="en-US"/>
              </w:rPr>
            </w:pPr>
            <w:r w:rsidRPr="00BD6363">
              <w:rPr>
                <w:rStyle w:val="normaltextrun"/>
                <w:rFonts w:cs="Arial"/>
                <w:color w:val="auto"/>
                <w:shd w:val="clear" w:color="auto" w:fill="FFFFFF"/>
              </w:rPr>
              <w:t>The</w:t>
            </w:r>
            <w:r w:rsidR="006919D9" w:rsidRPr="00BD6363">
              <w:rPr>
                <w:rStyle w:val="normaltextrun"/>
                <w:rFonts w:cs="Arial"/>
                <w:color w:val="auto"/>
                <w:shd w:val="clear" w:color="auto" w:fill="FFFFFF"/>
              </w:rPr>
              <w:t xml:space="preserve"> provision of Student Support has increased in c</w:t>
            </w:r>
            <w:r w:rsidRPr="00BD6363">
              <w:rPr>
                <w:rStyle w:val="normaltextrun"/>
                <w:rFonts w:cs="Arial"/>
                <w:color w:val="auto"/>
                <w:shd w:val="clear" w:color="auto" w:fill="FFFFFF"/>
              </w:rPr>
              <w:t>apacity this year and the number</w:t>
            </w:r>
            <w:r w:rsidR="006919D9" w:rsidRPr="00BD6363">
              <w:rPr>
                <w:rStyle w:val="normaltextrun"/>
                <w:rFonts w:cs="Arial"/>
                <w:color w:val="auto"/>
                <w:shd w:val="clear" w:color="auto" w:fill="FFFFFF"/>
              </w:rPr>
              <w:t xml:space="preserve"> of Pupil Premium students </w:t>
            </w:r>
            <w:r w:rsidRPr="00BD6363">
              <w:rPr>
                <w:rStyle w:val="normaltextrun"/>
                <w:rFonts w:cs="Arial"/>
                <w:color w:val="auto"/>
                <w:shd w:val="clear" w:color="auto" w:fill="FFFFFF"/>
              </w:rPr>
              <w:t xml:space="preserve">receiving support </w:t>
            </w:r>
            <w:r w:rsidR="006919D9" w:rsidRPr="00BD6363">
              <w:rPr>
                <w:rStyle w:val="normaltextrun"/>
                <w:rFonts w:cs="Arial"/>
                <w:color w:val="auto"/>
                <w:shd w:val="clear" w:color="auto" w:fill="FFFFFF"/>
              </w:rPr>
              <w:t>is higher than that of non-pupil premium students.</w:t>
            </w:r>
          </w:p>
          <w:p w14:paraId="2A7D5546" w14:textId="588B0C60" w:rsidR="00824F41" w:rsidRPr="00824F41" w:rsidRDefault="00A65484" w:rsidP="00350E63">
            <w:pPr>
              <w:suppressAutoHyphens w:val="0"/>
              <w:autoSpaceDN/>
              <w:spacing w:after="120"/>
              <w:rPr>
                <w:rFonts w:cs="Arial"/>
                <w:color w:val="auto"/>
                <w:shd w:val="clear" w:color="auto" w:fill="FFFFFF"/>
              </w:rPr>
            </w:pPr>
            <w:r w:rsidRPr="00BD6363">
              <w:rPr>
                <w:rStyle w:val="normaltextrun"/>
                <w:rFonts w:cs="Arial"/>
                <w:color w:val="auto"/>
                <w:shd w:val="clear" w:color="auto" w:fill="FFFFFF"/>
              </w:rPr>
              <w:t>In school supervised study facilities and the opportunity for pupils to borrow chrome books for homework has improved the equality of access to technology.</w:t>
            </w:r>
            <w:r w:rsidR="00FF00A1" w:rsidRPr="00BD6363">
              <w:rPr>
                <w:rStyle w:val="normaltextrun"/>
                <w:rFonts w:cs="Arial"/>
                <w:color w:val="auto"/>
                <w:shd w:val="clear" w:color="auto" w:fill="FFFFFF"/>
              </w:rPr>
              <w:t xml:space="preserve"> </w:t>
            </w:r>
            <w:r w:rsidR="00824F41" w:rsidRPr="00BD6363">
              <w:rPr>
                <w:rStyle w:val="normaltextrun"/>
                <w:color w:val="auto"/>
              </w:rPr>
              <w:t xml:space="preserve">Financial support for trips and </w:t>
            </w:r>
            <w:r w:rsidR="00824F41" w:rsidRPr="00BD6363">
              <w:rPr>
                <w:color w:val="auto"/>
              </w:rPr>
              <w:t>Individual support with music lessons and voluntary trips have enabled all pupils to access the opportunities av</w:t>
            </w:r>
            <w:r w:rsidR="00766ED0">
              <w:rPr>
                <w:color w:val="auto"/>
              </w:rPr>
              <w:t>ailable to pupils at St Michael</w:t>
            </w:r>
            <w:r w:rsidR="00824F41" w:rsidRPr="00BD6363">
              <w:rPr>
                <w:color w:val="auto"/>
              </w:rPr>
              <w:t>s.</w:t>
            </w:r>
          </w:p>
        </w:tc>
      </w:tr>
    </w:tbl>
    <w:p w14:paraId="2A7D5549" w14:textId="0F93B89E" w:rsidR="00E66558" w:rsidRPr="00C67115" w:rsidRDefault="009D71E8" w:rsidP="00C67115">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BA101BD" w:rsidR="00E66558" w:rsidRDefault="00BD6363" w:rsidP="004A5D6B">
            <w:pPr>
              <w:pStyle w:val="TableRow"/>
              <w:ind w:left="0"/>
            </w:pPr>
            <w:r>
              <w:t>Voices for Equality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268CF2B" w:rsidR="00E66558" w:rsidRDefault="00BD6363" w:rsidP="004A5D6B">
            <w:pPr>
              <w:pStyle w:val="TableRowCentered"/>
              <w:ind w:left="0"/>
              <w:jc w:val="left"/>
            </w:pPr>
            <w:r>
              <w:t>Anne Frank Trust</w:t>
            </w:r>
          </w:p>
        </w:tc>
      </w:tr>
      <w:tr w:rsidR="00BD6363" w14:paraId="0C4325C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93E9" w14:textId="1024D74B" w:rsidR="00BD6363" w:rsidRDefault="00BD6363" w:rsidP="004A5D6B">
            <w:pPr>
              <w:pStyle w:val="TableRow"/>
              <w:ind w:left="0"/>
            </w:pPr>
            <w:r>
              <w:t>Online Mentoring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18E6" w14:textId="395C043A" w:rsidR="00BD6363" w:rsidRDefault="00BD6363" w:rsidP="004A5D6B">
            <w:pPr>
              <w:pStyle w:val="TableRowCentered"/>
              <w:ind w:left="0"/>
              <w:jc w:val="left"/>
            </w:pPr>
            <w:r>
              <w:t>Spotlight</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EA96ACE" w:rsidR="00E66558" w:rsidRDefault="00CD6C27" w:rsidP="00766ED0">
            <w:pPr>
              <w:pStyle w:val="TableRow"/>
              <w:ind w:left="0"/>
            </w:pPr>
            <w:r w:rsidRPr="00B62B6E">
              <w:rPr>
                <w:color w:val="auto"/>
              </w:rPr>
              <w:t>Individual Tutoring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9FB5E3C" w:rsidR="00E66558" w:rsidRDefault="00CD6C27" w:rsidP="00CD6C27">
            <w:pPr>
              <w:pStyle w:val="TableRowCentered"/>
              <w:ind w:left="0"/>
              <w:jc w:val="left"/>
            </w:pPr>
            <w:proofErr w:type="spellStart"/>
            <w:r>
              <w:t>MyTutor</w:t>
            </w:r>
            <w:proofErr w:type="spellEnd"/>
          </w:p>
        </w:tc>
      </w:tr>
    </w:tbl>
    <w:p w14:paraId="2A7D5554" w14:textId="77CB2B62" w:rsidR="00E66558" w:rsidRPr="00C67115" w:rsidRDefault="009D71E8" w:rsidP="00C67115">
      <w:pPr>
        <w:pStyle w:val="Heading2"/>
        <w:spacing w:before="600"/>
      </w:pPr>
      <w:r>
        <w:t>Service pupil premium funding (optional)</w:t>
      </w:r>
    </w:p>
    <w:tbl>
      <w:tblPr>
        <w:tblW w:w="5679" w:type="pct"/>
        <w:tblInd w:w="-714" w:type="dxa"/>
        <w:tblCellMar>
          <w:left w:w="10" w:type="dxa"/>
          <w:right w:w="10" w:type="dxa"/>
        </w:tblCellMar>
        <w:tblLook w:val="04A0" w:firstRow="1" w:lastRow="0" w:firstColumn="1" w:lastColumn="0" w:noHBand="0" w:noVBand="1"/>
      </w:tblPr>
      <w:tblGrid>
        <w:gridCol w:w="3686"/>
        <w:gridCol w:w="7088"/>
      </w:tblGrid>
      <w:tr w:rsidR="00E66558" w14:paraId="2A7D5557" w14:textId="77777777" w:rsidTr="00766ED0">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70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00766ED0">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6315CC" w:rsidRDefault="009D71E8">
            <w:pPr>
              <w:pStyle w:val="TableRow"/>
              <w:rPr>
                <w:szCs w:val="28"/>
              </w:rPr>
            </w:pPr>
            <w:r w:rsidRPr="006315CC">
              <w:rPr>
                <w:color w:val="000000"/>
                <w:szCs w:val="28"/>
              </w:rPr>
              <w:t>How did you spend your service pupil premium allocation last academic year?</w:t>
            </w:r>
          </w:p>
        </w:tc>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4F90F49C" w:rsidR="00E66558" w:rsidRPr="00A50F03" w:rsidRDefault="000206C9" w:rsidP="009A7A96">
            <w:pPr>
              <w:suppressAutoHyphens w:val="0"/>
              <w:spacing w:before="60" w:after="120" w:line="240" w:lineRule="auto"/>
              <w:ind w:left="57" w:right="57"/>
              <w:rPr>
                <w:rFonts w:eastAsiaTheme="minorHAnsi" w:cs="Arial"/>
                <w:color w:val="auto"/>
              </w:rPr>
            </w:pPr>
            <w:r>
              <w:rPr>
                <w:rFonts w:eastAsiaTheme="minorHAnsi" w:cs="Arial"/>
                <w:color w:val="auto"/>
              </w:rPr>
              <w:t>N/A</w:t>
            </w:r>
          </w:p>
        </w:tc>
      </w:tr>
      <w:tr w:rsidR="00E66558" w14:paraId="2A7D555D" w14:textId="77777777" w:rsidTr="00766ED0">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6315CC" w:rsidRDefault="009D71E8">
            <w:pPr>
              <w:pStyle w:val="TableRow"/>
              <w:rPr>
                <w:szCs w:val="28"/>
              </w:rPr>
            </w:pPr>
            <w:r w:rsidRPr="006315CC">
              <w:rPr>
                <w:color w:val="000000"/>
                <w:szCs w:val="28"/>
              </w:rPr>
              <w:t>What was the impact of that spending on service pupil premium eligible pupils?</w:t>
            </w:r>
          </w:p>
        </w:tc>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6CC54703" w:rsidR="00153BF3" w:rsidRPr="00A50F03" w:rsidRDefault="000206C9" w:rsidP="00D75FBF">
            <w:pPr>
              <w:suppressAutoHyphens w:val="0"/>
              <w:autoSpaceDN/>
              <w:spacing w:before="120" w:after="120" w:line="240" w:lineRule="auto"/>
              <w:ind w:left="34"/>
              <w:rPr>
                <w:rFonts w:cs="Arial"/>
                <w:color w:val="auto"/>
                <w:lang w:eastAsia="en-US"/>
              </w:rPr>
            </w:pPr>
            <w:r>
              <w:rPr>
                <w:rFonts w:cs="Arial"/>
                <w:color w:val="auto"/>
                <w:lang w:eastAsia="en-US"/>
              </w:rPr>
              <w:t>N/A</w:t>
            </w:r>
          </w:p>
        </w:tc>
      </w:tr>
    </w:tbl>
    <w:bookmarkEnd w:id="18"/>
    <w:p w14:paraId="3F6C50C2" w14:textId="77777777" w:rsidR="000974A6" w:rsidRDefault="000974A6" w:rsidP="000974A6">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0974A6" w14:paraId="6925F785" w14:textId="77777777" w:rsidTr="00790F6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610D" w14:textId="055AA720" w:rsidR="000974A6" w:rsidRDefault="0077417F" w:rsidP="004C34DB">
            <w:pPr>
              <w:suppressAutoHyphens w:val="0"/>
              <w:autoSpaceDN/>
              <w:spacing w:before="120" w:after="120"/>
              <w:rPr>
                <w:rFonts w:cs="Arial"/>
                <w:b/>
                <w:bCs/>
                <w:iCs/>
                <w:color w:val="auto"/>
                <w:lang w:eastAsia="en-US"/>
              </w:rPr>
            </w:pPr>
            <w:r>
              <w:rPr>
                <w:rFonts w:cs="Arial"/>
                <w:b/>
                <w:bCs/>
                <w:iCs/>
                <w:color w:val="auto"/>
                <w:lang w:eastAsia="en-US"/>
              </w:rPr>
              <w:t>Outreach work – to attract more Pupil Premium students to this selective school.</w:t>
            </w:r>
          </w:p>
          <w:p w14:paraId="05E0C8EE" w14:textId="77777777" w:rsidR="00766ED0" w:rsidRDefault="004C34DB" w:rsidP="00766ED0">
            <w:pPr>
              <w:suppressAutoHyphens w:val="0"/>
              <w:autoSpaceDN/>
              <w:spacing w:before="120" w:after="120"/>
              <w:rPr>
                <w:rFonts w:cs="Arial"/>
                <w:bCs/>
                <w:iCs/>
                <w:color w:val="auto"/>
                <w:lang w:eastAsia="en-US"/>
              </w:rPr>
            </w:pPr>
            <w:r w:rsidRPr="0077417F">
              <w:rPr>
                <w:rFonts w:cs="Arial"/>
                <w:bCs/>
                <w:iCs/>
                <w:color w:val="auto"/>
                <w:lang w:eastAsia="en-US"/>
              </w:rPr>
              <w:t>St Michael’s was successful in the first round of the Selective Schools Expansion Fund (S</w:t>
            </w:r>
            <w:r w:rsidR="0077417F">
              <w:rPr>
                <w:rFonts w:cs="Arial"/>
                <w:bCs/>
                <w:iCs/>
                <w:color w:val="auto"/>
                <w:lang w:eastAsia="en-US"/>
              </w:rPr>
              <w:t xml:space="preserve">SEF) this has led to us moving from a three to a </w:t>
            </w:r>
            <w:r w:rsidR="00C35FBE">
              <w:rPr>
                <w:rFonts w:cs="Arial"/>
                <w:bCs/>
                <w:iCs/>
                <w:color w:val="auto"/>
                <w:lang w:eastAsia="en-US"/>
              </w:rPr>
              <w:t>four-form</w:t>
            </w:r>
            <w:r w:rsidRPr="0077417F">
              <w:rPr>
                <w:rFonts w:cs="Arial"/>
                <w:bCs/>
                <w:iCs/>
                <w:color w:val="auto"/>
                <w:lang w:eastAsia="en-US"/>
              </w:rPr>
              <w:t xml:space="preserve"> entry school.  We altered our admissions policy to give an advantage to Pupil Premium students – they do not need to do as well in our entrance test to gain a place</w:t>
            </w:r>
            <w:r w:rsidR="0077417F">
              <w:rPr>
                <w:rFonts w:cs="Arial"/>
                <w:bCs/>
                <w:iCs/>
                <w:color w:val="auto"/>
                <w:lang w:eastAsia="en-US"/>
              </w:rPr>
              <w:t xml:space="preserve"> and </w:t>
            </w:r>
            <w:r w:rsidR="0077417F" w:rsidRPr="0077417F">
              <w:rPr>
                <w:rFonts w:cs="Arial"/>
                <w:bCs/>
                <w:iCs/>
                <w:color w:val="auto"/>
                <w:lang w:eastAsia="en-US"/>
              </w:rPr>
              <w:t>32 places each year are reserved for Pupil Premium students</w:t>
            </w:r>
            <w:r w:rsidRPr="0077417F">
              <w:rPr>
                <w:rFonts w:cs="Arial"/>
                <w:bCs/>
                <w:iCs/>
                <w:color w:val="auto"/>
                <w:lang w:eastAsia="en-US"/>
              </w:rPr>
              <w:t xml:space="preserve"> (please refer to the Admissions Policy on the scho</w:t>
            </w:r>
            <w:r w:rsidR="0077417F">
              <w:rPr>
                <w:rFonts w:cs="Arial"/>
                <w:bCs/>
                <w:iCs/>
                <w:color w:val="auto"/>
                <w:lang w:eastAsia="en-US"/>
              </w:rPr>
              <w:t>ol website for further details)</w:t>
            </w:r>
            <w:r w:rsidRPr="0077417F">
              <w:rPr>
                <w:rFonts w:cs="Arial"/>
                <w:bCs/>
                <w:iCs/>
                <w:color w:val="auto"/>
                <w:lang w:eastAsia="en-US"/>
              </w:rPr>
              <w:t xml:space="preserve">.  </w:t>
            </w:r>
            <w:r w:rsidR="0077417F">
              <w:rPr>
                <w:rFonts w:cs="Arial"/>
                <w:bCs/>
                <w:iCs/>
                <w:color w:val="auto"/>
                <w:lang w:eastAsia="en-US"/>
              </w:rPr>
              <w:t xml:space="preserve">We currently have expanded in all </w:t>
            </w:r>
            <w:r w:rsidR="00C35FBE">
              <w:rPr>
                <w:rFonts w:cs="Arial"/>
                <w:bCs/>
                <w:iCs/>
                <w:color w:val="auto"/>
                <w:lang w:eastAsia="en-US"/>
              </w:rPr>
              <w:t xml:space="preserve">year groups. </w:t>
            </w:r>
            <w:r w:rsidR="0077417F">
              <w:rPr>
                <w:rFonts w:cs="Arial"/>
                <w:bCs/>
                <w:iCs/>
                <w:color w:val="auto"/>
                <w:lang w:eastAsia="en-US"/>
              </w:rPr>
              <w:t xml:space="preserve">This policy change </w:t>
            </w:r>
            <w:r w:rsidRPr="0077417F">
              <w:rPr>
                <w:rFonts w:cs="Arial"/>
                <w:bCs/>
                <w:iCs/>
                <w:color w:val="auto"/>
                <w:lang w:eastAsia="en-US"/>
              </w:rPr>
              <w:t>has resulted in a significant increase in the numbers of Pupil Pr</w:t>
            </w:r>
            <w:r w:rsidR="00766ED0">
              <w:rPr>
                <w:rFonts w:cs="Arial"/>
                <w:bCs/>
                <w:iCs/>
                <w:color w:val="auto"/>
                <w:lang w:eastAsia="en-US"/>
              </w:rPr>
              <w:t xml:space="preserve">emium students. </w:t>
            </w:r>
          </w:p>
          <w:p w14:paraId="435D30CD" w14:textId="141F0A74" w:rsidR="0077417F" w:rsidRPr="000974A6" w:rsidRDefault="0077417F" w:rsidP="00766ED0">
            <w:pPr>
              <w:suppressAutoHyphens w:val="0"/>
              <w:autoSpaceDN/>
              <w:spacing w:before="120" w:after="120"/>
              <w:rPr>
                <w:i/>
                <w:iCs/>
                <w:color w:val="0070C0"/>
              </w:rPr>
            </w:pPr>
            <w:proofErr w:type="gramStart"/>
            <w:r>
              <w:rPr>
                <w:rFonts w:cs="Arial"/>
                <w:bCs/>
                <w:iCs/>
                <w:color w:val="auto"/>
                <w:lang w:eastAsia="en-US"/>
              </w:rPr>
              <w:t xml:space="preserve">In order to attract eligible Pupil Premium students, the school is involved in a number of outreach opportunities for students in local schools (with an emphasis upon disadvantage), </w:t>
            </w:r>
            <w:r w:rsidRPr="00110018">
              <w:rPr>
                <w:rFonts w:cs="Arial"/>
                <w:bCs/>
                <w:iCs/>
                <w:color w:val="auto"/>
                <w:lang w:eastAsia="en-US"/>
              </w:rPr>
              <w:t>this includes the following (eit</w:t>
            </w:r>
            <w:r w:rsidR="00E7632C" w:rsidRPr="00110018">
              <w:rPr>
                <w:rFonts w:cs="Arial"/>
                <w:bCs/>
                <w:iCs/>
                <w:color w:val="auto"/>
                <w:lang w:eastAsia="en-US"/>
              </w:rPr>
              <w:t>her planned or done previously): Summer school (incorporating Maths and English support), visits to feeder schools,</w:t>
            </w:r>
            <w:r w:rsidR="00FF00A1">
              <w:rPr>
                <w:rFonts w:cs="Arial"/>
                <w:bCs/>
                <w:iCs/>
                <w:color w:val="auto"/>
                <w:lang w:eastAsia="en-US"/>
              </w:rPr>
              <w:t xml:space="preserve"> Year 12 volunteering as reading buddies,</w:t>
            </w:r>
            <w:r w:rsidR="00E7632C" w:rsidRPr="00110018">
              <w:rPr>
                <w:rFonts w:cs="Arial"/>
                <w:bCs/>
                <w:iCs/>
                <w:color w:val="auto"/>
                <w:lang w:eastAsia="en-US"/>
              </w:rPr>
              <w:t xml:space="preserve"> information event and tour/familiarisation with entrance tests (just </w:t>
            </w:r>
            <w:r w:rsidR="00110018" w:rsidRPr="00110018">
              <w:rPr>
                <w:rFonts w:cs="Arial"/>
                <w:bCs/>
                <w:iCs/>
                <w:color w:val="auto"/>
                <w:lang w:eastAsia="en-US"/>
              </w:rPr>
              <w:t xml:space="preserve">for PP families), Maths/English/Science </w:t>
            </w:r>
            <w:r w:rsidR="00E7632C" w:rsidRPr="00110018">
              <w:rPr>
                <w:rFonts w:cs="Arial"/>
                <w:bCs/>
                <w:iCs/>
                <w:color w:val="auto"/>
                <w:lang w:eastAsia="en-US"/>
              </w:rPr>
              <w:t>booster day</w:t>
            </w:r>
            <w:r w:rsidR="00FF00A1">
              <w:rPr>
                <w:rFonts w:cs="Arial"/>
                <w:bCs/>
                <w:iCs/>
                <w:color w:val="auto"/>
                <w:lang w:eastAsia="en-US"/>
              </w:rPr>
              <w:t>s, dance classes</w:t>
            </w:r>
            <w:r w:rsidR="00E7632C" w:rsidRPr="00110018">
              <w:rPr>
                <w:rFonts w:cs="Arial"/>
                <w:bCs/>
                <w:iCs/>
                <w:color w:val="auto"/>
                <w:lang w:eastAsia="en-US"/>
              </w:rPr>
              <w:t xml:space="preserve"> </w:t>
            </w:r>
            <w:r w:rsidR="00FF00A1">
              <w:rPr>
                <w:rFonts w:cs="Arial"/>
                <w:bCs/>
                <w:iCs/>
                <w:color w:val="auto"/>
                <w:lang w:eastAsia="en-US"/>
              </w:rPr>
              <w:t xml:space="preserve">and </w:t>
            </w:r>
            <w:r w:rsidR="00FF00A1" w:rsidRPr="00110018">
              <w:rPr>
                <w:rFonts w:cs="Arial"/>
                <w:bCs/>
                <w:iCs/>
                <w:color w:val="auto"/>
                <w:lang w:eastAsia="en-US"/>
              </w:rPr>
              <w:t xml:space="preserve">MFL </w:t>
            </w:r>
            <w:r w:rsidR="00FF00A1">
              <w:rPr>
                <w:rFonts w:cs="Arial"/>
                <w:bCs/>
                <w:iCs/>
                <w:color w:val="auto"/>
                <w:lang w:eastAsia="en-US"/>
              </w:rPr>
              <w:t xml:space="preserve">outreach </w:t>
            </w:r>
            <w:r w:rsidR="00E7632C" w:rsidRPr="00110018">
              <w:rPr>
                <w:rFonts w:cs="Arial"/>
                <w:bCs/>
                <w:iCs/>
                <w:color w:val="auto"/>
                <w:lang w:eastAsia="en-US"/>
              </w:rPr>
              <w:t>for local primary schools</w:t>
            </w:r>
            <w:r w:rsidR="00FF00A1">
              <w:rPr>
                <w:rFonts w:cs="Arial"/>
                <w:bCs/>
                <w:iCs/>
                <w:color w:val="auto"/>
                <w:lang w:eastAsia="en-US"/>
              </w:rPr>
              <w:t>.</w:t>
            </w:r>
            <w:proofErr w:type="gramEnd"/>
          </w:p>
        </w:tc>
      </w:tr>
      <w:bookmarkEnd w:id="14"/>
      <w:bookmarkEnd w:id="15"/>
      <w:bookmarkEnd w:id="16"/>
    </w:tbl>
    <w:p w14:paraId="2A7D5564" w14:textId="77777777" w:rsidR="00E66558" w:rsidRDefault="00E66558"/>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12E59" w14:textId="77777777" w:rsidR="00BD6363" w:rsidRDefault="00BD6363">
      <w:pPr>
        <w:spacing w:after="0" w:line="240" w:lineRule="auto"/>
      </w:pPr>
      <w:r>
        <w:separator/>
      </w:r>
    </w:p>
  </w:endnote>
  <w:endnote w:type="continuationSeparator" w:id="0">
    <w:p w14:paraId="7CC00403" w14:textId="77777777" w:rsidR="00BD6363" w:rsidRDefault="00BD6363">
      <w:pPr>
        <w:spacing w:after="0" w:line="240" w:lineRule="auto"/>
      </w:pPr>
      <w:r>
        <w:continuationSeparator/>
      </w:r>
    </w:p>
  </w:endnote>
  <w:endnote w:type="continuationNotice" w:id="1">
    <w:p w14:paraId="1ECFA510" w14:textId="77777777" w:rsidR="00BD6363" w:rsidRDefault="00BD6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0DF7A9E" w:rsidR="00BD6363" w:rsidRDefault="00BD6363">
    <w:pPr>
      <w:pStyle w:val="Footer"/>
      <w:ind w:firstLine="4513"/>
    </w:pPr>
    <w:r>
      <w:fldChar w:fldCharType="begin"/>
    </w:r>
    <w:r>
      <w:instrText xml:space="preserve"> PAGE </w:instrText>
    </w:r>
    <w:r>
      <w:fldChar w:fldCharType="separate"/>
    </w:r>
    <w:r w:rsidR="00766ED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4E7B4" w14:textId="77777777" w:rsidR="00BD6363" w:rsidRDefault="00BD6363">
      <w:pPr>
        <w:spacing w:after="0" w:line="240" w:lineRule="auto"/>
      </w:pPr>
      <w:r>
        <w:separator/>
      </w:r>
    </w:p>
  </w:footnote>
  <w:footnote w:type="continuationSeparator" w:id="0">
    <w:p w14:paraId="087C4EB9" w14:textId="77777777" w:rsidR="00BD6363" w:rsidRDefault="00BD6363">
      <w:pPr>
        <w:spacing w:after="0" w:line="240" w:lineRule="auto"/>
      </w:pPr>
      <w:r>
        <w:continuationSeparator/>
      </w:r>
    </w:p>
  </w:footnote>
  <w:footnote w:type="continuationNotice" w:id="1">
    <w:p w14:paraId="1821FB5D" w14:textId="77777777" w:rsidR="00BD6363" w:rsidRDefault="00BD6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BD6363" w:rsidRDefault="00BD6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CD27B1"/>
    <w:multiLevelType w:val="hybridMultilevel"/>
    <w:tmpl w:val="DA9080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BB0B72"/>
    <w:multiLevelType w:val="hybridMultilevel"/>
    <w:tmpl w:val="7B4EF3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51AEF"/>
    <w:multiLevelType w:val="hybridMultilevel"/>
    <w:tmpl w:val="D06E9E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0"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CA4D55"/>
    <w:multiLevelType w:val="hybridMultilevel"/>
    <w:tmpl w:val="1BF87C10"/>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1"/>
  </w:num>
  <w:num w:numId="7">
    <w:abstractNumId w:val="17"/>
  </w:num>
  <w:num w:numId="8">
    <w:abstractNumId w:val="23"/>
  </w:num>
  <w:num w:numId="9">
    <w:abstractNumId w:val="21"/>
  </w:num>
  <w:num w:numId="10">
    <w:abstractNumId w:val="18"/>
  </w:num>
  <w:num w:numId="11">
    <w:abstractNumId w:val="6"/>
  </w:num>
  <w:num w:numId="12">
    <w:abstractNumId w:val="22"/>
  </w:num>
  <w:num w:numId="13">
    <w:abstractNumId w:val="15"/>
  </w:num>
  <w:num w:numId="14">
    <w:abstractNumId w:val="13"/>
  </w:num>
  <w:num w:numId="15">
    <w:abstractNumId w:val="3"/>
  </w:num>
  <w:num w:numId="16">
    <w:abstractNumId w:val="20"/>
  </w:num>
  <w:num w:numId="17">
    <w:abstractNumId w:val="4"/>
  </w:num>
  <w:num w:numId="18">
    <w:abstractNumId w:val="24"/>
  </w:num>
  <w:num w:numId="19">
    <w:abstractNumId w:val="16"/>
  </w:num>
  <w:num w:numId="20">
    <w:abstractNumId w:val="1"/>
  </w:num>
  <w:num w:numId="21">
    <w:abstractNumId w:val="10"/>
  </w:num>
  <w:num w:numId="22">
    <w:abstractNumId w:val="14"/>
  </w:num>
  <w:num w:numId="23">
    <w:abstractNumId w:val="0"/>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791"/>
    <w:rsid w:val="0000362A"/>
    <w:rsid w:val="00006EF1"/>
    <w:rsid w:val="000074CA"/>
    <w:rsid w:val="00011C89"/>
    <w:rsid w:val="00016C7E"/>
    <w:rsid w:val="000206C9"/>
    <w:rsid w:val="000228A4"/>
    <w:rsid w:val="00023E73"/>
    <w:rsid w:val="0002439E"/>
    <w:rsid w:val="00030095"/>
    <w:rsid w:val="000307D2"/>
    <w:rsid w:val="00031A6E"/>
    <w:rsid w:val="00032974"/>
    <w:rsid w:val="00032F34"/>
    <w:rsid w:val="00033073"/>
    <w:rsid w:val="00036189"/>
    <w:rsid w:val="00036BC2"/>
    <w:rsid w:val="00037AA4"/>
    <w:rsid w:val="0004076D"/>
    <w:rsid w:val="000409C7"/>
    <w:rsid w:val="00040B4E"/>
    <w:rsid w:val="000413FA"/>
    <w:rsid w:val="00041685"/>
    <w:rsid w:val="00042462"/>
    <w:rsid w:val="00042F35"/>
    <w:rsid w:val="000450EF"/>
    <w:rsid w:val="000459A3"/>
    <w:rsid w:val="00047A97"/>
    <w:rsid w:val="00047E9C"/>
    <w:rsid w:val="00050428"/>
    <w:rsid w:val="000540D7"/>
    <w:rsid w:val="00060893"/>
    <w:rsid w:val="00062216"/>
    <w:rsid w:val="00063B09"/>
    <w:rsid w:val="00064DE5"/>
    <w:rsid w:val="00064F88"/>
    <w:rsid w:val="00065F13"/>
    <w:rsid w:val="00065F33"/>
    <w:rsid w:val="00066B73"/>
    <w:rsid w:val="00066FC8"/>
    <w:rsid w:val="00067B20"/>
    <w:rsid w:val="000703F4"/>
    <w:rsid w:val="000720CB"/>
    <w:rsid w:val="000727A7"/>
    <w:rsid w:val="000735E7"/>
    <w:rsid w:val="00073C97"/>
    <w:rsid w:val="00073D44"/>
    <w:rsid w:val="000747A1"/>
    <w:rsid w:val="00074DBF"/>
    <w:rsid w:val="00075641"/>
    <w:rsid w:val="000802FB"/>
    <w:rsid w:val="000804F1"/>
    <w:rsid w:val="00080F56"/>
    <w:rsid w:val="0008119B"/>
    <w:rsid w:val="00081D59"/>
    <w:rsid w:val="00081E73"/>
    <w:rsid w:val="0008503E"/>
    <w:rsid w:val="000857DA"/>
    <w:rsid w:val="00091B15"/>
    <w:rsid w:val="0009295B"/>
    <w:rsid w:val="000941DC"/>
    <w:rsid w:val="000946B4"/>
    <w:rsid w:val="0009531B"/>
    <w:rsid w:val="000974A6"/>
    <w:rsid w:val="0009773E"/>
    <w:rsid w:val="00097E2A"/>
    <w:rsid w:val="000A019A"/>
    <w:rsid w:val="000A04EE"/>
    <w:rsid w:val="000A152A"/>
    <w:rsid w:val="000A1BB9"/>
    <w:rsid w:val="000A2D0E"/>
    <w:rsid w:val="000A5154"/>
    <w:rsid w:val="000A5AFC"/>
    <w:rsid w:val="000A5C0C"/>
    <w:rsid w:val="000A61B7"/>
    <w:rsid w:val="000A7E90"/>
    <w:rsid w:val="000B056A"/>
    <w:rsid w:val="000B1C8C"/>
    <w:rsid w:val="000B21C1"/>
    <w:rsid w:val="000B2E80"/>
    <w:rsid w:val="000B39CE"/>
    <w:rsid w:val="000B445B"/>
    <w:rsid w:val="000B48EE"/>
    <w:rsid w:val="000B4E3D"/>
    <w:rsid w:val="000B52D0"/>
    <w:rsid w:val="000B764A"/>
    <w:rsid w:val="000C21DC"/>
    <w:rsid w:val="000C2603"/>
    <w:rsid w:val="000C682C"/>
    <w:rsid w:val="000C6BB1"/>
    <w:rsid w:val="000D1053"/>
    <w:rsid w:val="000D1ED8"/>
    <w:rsid w:val="000D263A"/>
    <w:rsid w:val="000D2679"/>
    <w:rsid w:val="000D3D9B"/>
    <w:rsid w:val="000D4202"/>
    <w:rsid w:val="000D4404"/>
    <w:rsid w:val="000D498D"/>
    <w:rsid w:val="000D501F"/>
    <w:rsid w:val="000D59C0"/>
    <w:rsid w:val="000D626A"/>
    <w:rsid w:val="000D6CCE"/>
    <w:rsid w:val="000E067B"/>
    <w:rsid w:val="000E1D7D"/>
    <w:rsid w:val="000E2672"/>
    <w:rsid w:val="000E309A"/>
    <w:rsid w:val="000E342F"/>
    <w:rsid w:val="000E53EF"/>
    <w:rsid w:val="000E674C"/>
    <w:rsid w:val="000F2050"/>
    <w:rsid w:val="000F51B5"/>
    <w:rsid w:val="000F5923"/>
    <w:rsid w:val="001024B3"/>
    <w:rsid w:val="0010281E"/>
    <w:rsid w:val="00102889"/>
    <w:rsid w:val="00103B56"/>
    <w:rsid w:val="00105182"/>
    <w:rsid w:val="00105292"/>
    <w:rsid w:val="00106A67"/>
    <w:rsid w:val="001071BE"/>
    <w:rsid w:val="00110018"/>
    <w:rsid w:val="001106F9"/>
    <w:rsid w:val="00110AAA"/>
    <w:rsid w:val="0011227A"/>
    <w:rsid w:val="00114D0E"/>
    <w:rsid w:val="00115C4E"/>
    <w:rsid w:val="00116794"/>
    <w:rsid w:val="00116A67"/>
    <w:rsid w:val="001206B6"/>
    <w:rsid w:val="00120AB1"/>
    <w:rsid w:val="001221AD"/>
    <w:rsid w:val="00124F74"/>
    <w:rsid w:val="001260AB"/>
    <w:rsid w:val="0012686A"/>
    <w:rsid w:val="00126C9A"/>
    <w:rsid w:val="00127422"/>
    <w:rsid w:val="0013028D"/>
    <w:rsid w:val="0013045C"/>
    <w:rsid w:val="00130E49"/>
    <w:rsid w:val="00131ACA"/>
    <w:rsid w:val="00134362"/>
    <w:rsid w:val="00135069"/>
    <w:rsid w:val="001365B4"/>
    <w:rsid w:val="001407CC"/>
    <w:rsid w:val="00141F2D"/>
    <w:rsid w:val="001420F6"/>
    <w:rsid w:val="00143832"/>
    <w:rsid w:val="00143A41"/>
    <w:rsid w:val="00144083"/>
    <w:rsid w:val="001444F4"/>
    <w:rsid w:val="00145A01"/>
    <w:rsid w:val="001462C9"/>
    <w:rsid w:val="00147A0A"/>
    <w:rsid w:val="00147A14"/>
    <w:rsid w:val="00150283"/>
    <w:rsid w:val="0015040D"/>
    <w:rsid w:val="00150DDF"/>
    <w:rsid w:val="00152033"/>
    <w:rsid w:val="00153BF3"/>
    <w:rsid w:val="00154629"/>
    <w:rsid w:val="0015475A"/>
    <w:rsid w:val="00155BFD"/>
    <w:rsid w:val="001561E3"/>
    <w:rsid w:val="00156AB5"/>
    <w:rsid w:val="00160F5D"/>
    <w:rsid w:val="00161FB8"/>
    <w:rsid w:val="00162652"/>
    <w:rsid w:val="00164F8E"/>
    <w:rsid w:val="00165254"/>
    <w:rsid w:val="0016715F"/>
    <w:rsid w:val="00170A3E"/>
    <w:rsid w:val="00171CA8"/>
    <w:rsid w:val="00172994"/>
    <w:rsid w:val="00175112"/>
    <w:rsid w:val="001768CE"/>
    <w:rsid w:val="00176F70"/>
    <w:rsid w:val="00180190"/>
    <w:rsid w:val="00181C32"/>
    <w:rsid w:val="0018332E"/>
    <w:rsid w:val="00183CED"/>
    <w:rsid w:val="00186164"/>
    <w:rsid w:val="00186454"/>
    <w:rsid w:val="0019193B"/>
    <w:rsid w:val="0019422C"/>
    <w:rsid w:val="0019477F"/>
    <w:rsid w:val="001A0790"/>
    <w:rsid w:val="001A07BE"/>
    <w:rsid w:val="001A1788"/>
    <w:rsid w:val="001A2601"/>
    <w:rsid w:val="001A4C48"/>
    <w:rsid w:val="001A5D54"/>
    <w:rsid w:val="001A7C26"/>
    <w:rsid w:val="001B0861"/>
    <w:rsid w:val="001B1120"/>
    <w:rsid w:val="001B1336"/>
    <w:rsid w:val="001B1829"/>
    <w:rsid w:val="001B3219"/>
    <w:rsid w:val="001B3898"/>
    <w:rsid w:val="001B6F6C"/>
    <w:rsid w:val="001C0812"/>
    <w:rsid w:val="001C09CB"/>
    <w:rsid w:val="001C57A6"/>
    <w:rsid w:val="001C6527"/>
    <w:rsid w:val="001C6758"/>
    <w:rsid w:val="001C776A"/>
    <w:rsid w:val="001D035F"/>
    <w:rsid w:val="001D0867"/>
    <w:rsid w:val="001D1180"/>
    <w:rsid w:val="001D373E"/>
    <w:rsid w:val="001D3A38"/>
    <w:rsid w:val="001D3AB2"/>
    <w:rsid w:val="001D479B"/>
    <w:rsid w:val="001D6E81"/>
    <w:rsid w:val="001E46A8"/>
    <w:rsid w:val="001F2359"/>
    <w:rsid w:val="001F27E6"/>
    <w:rsid w:val="001F3FB3"/>
    <w:rsid w:val="001F40B8"/>
    <w:rsid w:val="001F4577"/>
    <w:rsid w:val="001F4891"/>
    <w:rsid w:val="001F595D"/>
    <w:rsid w:val="001F7CA2"/>
    <w:rsid w:val="002004FC"/>
    <w:rsid w:val="00204D24"/>
    <w:rsid w:val="00205F4B"/>
    <w:rsid w:val="002065F4"/>
    <w:rsid w:val="002066DE"/>
    <w:rsid w:val="00206E24"/>
    <w:rsid w:val="00210227"/>
    <w:rsid w:val="00211687"/>
    <w:rsid w:val="00211A1A"/>
    <w:rsid w:val="0021264A"/>
    <w:rsid w:val="00216763"/>
    <w:rsid w:val="0021763A"/>
    <w:rsid w:val="00217732"/>
    <w:rsid w:val="00221748"/>
    <w:rsid w:val="002233AE"/>
    <w:rsid w:val="0022352B"/>
    <w:rsid w:val="00223DC8"/>
    <w:rsid w:val="00224420"/>
    <w:rsid w:val="00226A9A"/>
    <w:rsid w:val="00227C1A"/>
    <w:rsid w:val="00230E04"/>
    <w:rsid w:val="0023145C"/>
    <w:rsid w:val="002357BD"/>
    <w:rsid w:val="0024045F"/>
    <w:rsid w:val="00240EAA"/>
    <w:rsid w:val="00241319"/>
    <w:rsid w:val="00241EC4"/>
    <w:rsid w:val="00242B83"/>
    <w:rsid w:val="00243A6B"/>
    <w:rsid w:val="00244073"/>
    <w:rsid w:val="00245241"/>
    <w:rsid w:val="002456E0"/>
    <w:rsid w:val="00246780"/>
    <w:rsid w:val="00246DD9"/>
    <w:rsid w:val="0024709E"/>
    <w:rsid w:val="0024770A"/>
    <w:rsid w:val="002478D7"/>
    <w:rsid w:val="0025082E"/>
    <w:rsid w:val="00251002"/>
    <w:rsid w:val="00251372"/>
    <w:rsid w:val="00254F63"/>
    <w:rsid w:val="00255C0F"/>
    <w:rsid w:val="0025698E"/>
    <w:rsid w:val="00257F07"/>
    <w:rsid w:val="0026085C"/>
    <w:rsid w:val="0026177E"/>
    <w:rsid w:val="00262DB7"/>
    <w:rsid w:val="00263510"/>
    <w:rsid w:val="002641BB"/>
    <w:rsid w:val="00264767"/>
    <w:rsid w:val="00264C30"/>
    <w:rsid w:val="002661FD"/>
    <w:rsid w:val="0027147A"/>
    <w:rsid w:val="00271514"/>
    <w:rsid w:val="002719CE"/>
    <w:rsid w:val="00272065"/>
    <w:rsid w:val="00272CE3"/>
    <w:rsid w:val="002744A8"/>
    <w:rsid w:val="00274809"/>
    <w:rsid w:val="00274E37"/>
    <w:rsid w:val="00276B84"/>
    <w:rsid w:val="002773CE"/>
    <w:rsid w:val="00277FF7"/>
    <w:rsid w:val="002815B6"/>
    <w:rsid w:val="002825F5"/>
    <w:rsid w:val="00282B32"/>
    <w:rsid w:val="002832DB"/>
    <w:rsid w:val="002849C9"/>
    <w:rsid w:val="0028625C"/>
    <w:rsid w:val="0028660F"/>
    <w:rsid w:val="00286D85"/>
    <w:rsid w:val="00287EF0"/>
    <w:rsid w:val="002901AF"/>
    <w:rsid w:val="00291257"/>
    <w:rsid w:val="00293A39"/>
    <w:rsid w:val="0029452A"/>
    <w:rsid w:val="00294537"/>
    <w:rsid w:val="002965DF"/>
    <w:rsid w:val="002973F3"/>
    <w:rsid w:val="0029775B"/>
    <w:rsid w:val="00297B17"/>
    <w:rsid w:val="00297DE7"/>
    <w:rsid w:val="002A0E59"/>
    <w:rsid w:val="002A17E1"/>
    <w:rsid w:val="002A222F"/>
    <w:rsid w:val="002A3F7B"/>
    <w:rsid w:val="002A53C7"/>
    <w:rsid w:val="002A6291"/>
    <w:rsid w:val="002A6BA2"/>
    <w:rsid w:val="002A7180"/>
    <w:rsid w:val="002A7C30"/>
    <w:rsid w:val="002B00AE"/>
    <w:rsid w:val="002B1290"/>
    <w:rsid w:val="002B1689"/>
    <w:rsid w:val="002B1AE9"/>
    <w:rsid w:val="002B218A"/>
    <w:rsid w:val="002B2297"/>
    <w:rsid w:val="002B2805"/>
    <w:rsid w:val="002B2B82"/>
    <w:rsid w:val="002B3922"/>
    <w:rsid w:val="002B4AF2"/>
    <w:rsid w:val="002B58A4"/>
    <w:rsid w:val="002B6D2B"/>
    <w:rsid w:val="002C5564"/>
    <w:rsid w:val="002C73F2"/>
    <w:rsid w:val="002D020C"/>
    <w:rsid w:val="002D02B7"/>
    <w:rsid w:val="002D077A"/>
    <w:rsid w:val="002D0D6D"/>
    <w:rsid w:val="002D0FD7"/>
    <w:rsid w:val="002D1745"/>
    <w:rsid w:val="002D2625"/>
    <w:rsid w:val="002D31F0"/>
    <w:rsid w:val="002D3D18"/>
    <w:rsid w:val="002D4754"/>
    <w:rsid w:val="002D5A89"/>
    <w:rsid w:val="002D6E56"/>
    <w:rsid w:val="002D7024"/>
    <w:rsid w:val="002E0A90"/>
    <w:rsid w:val="002E2FDE"/>
    <w:rsid w:val="002E40C1"/>
    <w:rsid w:val="002E45BC"/>
    <w:rsid w:val="002E5A71"/>
    <w:rsid w:val="002E75FC"/>
    <w:rsid w:val="002F032D"/>
    <w:rsid w:val="002F06F5"/>
    <w:rsid w:val="002F0E8B"/>
    <w:rsid w:val="002F1E70"/>
    <w:rsid w:val="002F29DB"/>
    <w:rsid w:val="002F3D8A"/>
    <w:rsid w:val="002F541A"/>
    <w:rsid w:val="002F5FF9"/>
    <w:rsid w:val="00300223"/>
    <w:rsid w:val="003006B8"/>
    <w:rsid w:val="0030099F"/>
    <w:rsid w:val="00300A47"/>
    <w:rsid w:val="003010EE"/>
    <w:rsid w:val="003023AB"/>
    <w:rsid w:val="00302431"/>
    <w:rsid w:val="003054E6"/>
    <w:rsid w:val="003058B9"/>
    <w:rsid w:val="003079B2"/>
    <w:rsid w:val="00310188"/>
    <w:rsid w:val="003101E9"/>
    <w:rsid w:val="0031425B"/>
    <w:rsid w:val="0031600B"/>
    <w:rsid w:val="00316E3A"/>
    <w:rsid w:val="00320514"/>
    <w:rsid w:val="0032188A"/>
    <w:rsid w:val="003219FD"/>
    <w:rsid w:val="00324F1B"/>
    <w:rsid w:val="00326644"/>
    <w:rsid w:val="0032715F"/>
    <w:rsid w:val="0033434D"/>
    <w:rsid w:val="00334D52"/>
    <w:rsid w:val="00335674"/>
    <w:rsid w:val="003363EA"/>
    <w:rsid w:val="00337860"/>
    <w:rsid w:val="00337B62"/>
    <w:rsid w:val="00340547"/>
    <w:rsid w:val="00340B28"/>
    <w:rsid w:val="0034234A"/>
    <w:rsid w:val="00342975"/>
    <w:rsid w:val="00343E41"/>
    <w:rsid w:val="00347130"/>
    <w:rsid w:val="00347586"/>
    <w:rsid w:val="00350095"/>
    <w:rsid w:val="00350E63"/>
    <w:rsid w:val="00351955"/>
    <w:rsid w:val="00355721"/>
    <w:rsid w:val="00355BBF"/>
    <w:rsid w:val="003604C7"/>
    <w:rsid w:val="00360D80"/>
    <w:rsid w:val="00360F80"/>
    <w:rsid w:val="00361F51"/>
    <w:rsid w:val="003623E5"/>
    <w:rsid w:val="00364153"/>
    <w:rsid w:val="00365955"/>
    <w:rsid w:val="0037041A"/>
    <w:rsid w:val="00370D73"/>
    <w:rsid w:val="00371B7D"/>
    <w:rsid w:val="00373A92"/>
    <w:rsid w:val="003744CB"/>
    <w:rsid w:val="0037559E"/>
    <w:rsid w:val="0037703F"/>
    <w:rsid w:val="003774DA"/>
    <w:rsid w:val="00381026"/>
    <w:rsid w:val="00381374"/>
    <w:rsid w:val="00381C26"/>
    <w:rsid w:val="00383879"/>
    <w:rsid w:val="00385350"/>
    <w:rsid w:val="00386D28"/>
    <w:rsid w:val="0039079A"/>
    <w:rsid w:val="003943EE"/>
    <w:rsid w:val="0039459A"/>
    <w:rsid w:val="0039488C"/>
    <w:rsid w:val="003949AA"/>
    <w:rsid w:val="00395834"/>
    <w:rsid w:val="003A011C"/>
    <w:rsid w:val="003A3F8A"/>
    <w:rsid w:val="003A45FA"/>
    <w:rsid w:val="003A5D10"/>
    <w:rsid w:val="003B01FA"/>
    <w:rsid w:val="003B0DA0"/>
    <w:rsid w:val="003B2072"/>
    <w:rsid w:val="003B266E"/>
    <w:rsid w:val="003B4F98"/>
    <w:rsid w:val="003B6422"/>
    <w:rsid w:val="003B6847"/>
    <w:rsid w:val="003B77AE"/>
    <w:rsid w:val="003C1E3A"/>
    <w:rsid w:val="003C24FC"/>
    <w:rsid w:val="003C2AFC"/>
    <w:rsid w:val="003C38A5"/>
    <w:rsid w:val="003C39B5"/>
    <w:rsid w:val="003C3B00"/>
    <w:rsid w:val="003C52E5"/>
    <w:rsid w:val="003C7FA2"/>
    <w:rsid w:val="003D4FA0"/>
    <w:rsid w:val="003D59B8"/>
    <w:rsid w:val="003D5E64"/>
    <w:rsid w:val="003D66E4"/>
    <w:rsid w:val="003E0D6B"/>
    <w:rsid w:val="003E1AE8"/>
    <w:rsid w:val="003E26F4"/>
    <w:rsid w:val="003E2D5C"/>
    <w:rsid w:val="003E3584"/>
    <w:rsid w:val="003E3C86"/>
    <w:rsid w:val="003E65D7"/>
    <w:rsid w:val="003E7506"/>
    <w:rsid w:val="003E7CF8"/>
    <w:rsid w:val="003F036D"/>
    <w:rsid w:val="003F1250"/>
    <w:rsid w:val="003F1EA5"/>
    <w:rsid w:val="003F54F0"/>
    <w:rsid w:val="003F5864"/>
    <w:rsid w:val="003F70C7"/>
    <w:rsid w:val="003F713F"/>
    <w:rsid w:val="00400C4B"/>
    <w:rsid w:val="00401840"/>
    <w:rsid w:val="004044AA"/>
    <w:rsid w:val="004046B4"/>
    <w:rsid w:val="00404BAD"/>
    <w:rsid w:val="0040704F"/>
    <w:rsid w:val="00410503"/>
    <w:rsid w:val="004106F6"/>
    <w:rsid w:val="00411E7E"/>
    <w:rsid w:val="00412336"/>
    <w:rsid w:val="00413685"/>
    <w:rsid w:val="00414F80"/>
    <w:rsid w:val="004231F6"/>
    <w:rsid w:val="0042324D"/>
    <w:rsid w:val="00427D89"/>
    <w:rsid w:val="004309DB"/>
    <w:rsid w:val="004312B3"/>
    <w:rsid w:val="0043360E"/>
    <w:rsid w:val="00434694"/>
    <w:rsid w:val="00442BC6"/>
    <w:rsid w:val="004430AC"/>
    <w:rsid w:val="00443DEA"/>
    <w:rsid w:val="00444BC8"/>
    <w:rsid w:val="00446873"/>
    <w:rsid w:val="004478B2"/>
    <w:rsid w:val="00447FC7"/>
    <w:rsid w:val="00451847"/>
    <w:rsid w:val="004519A5"/>
    <w:rsid w:val="00453932"/>
    <w:rsid w:val="00453991"/>
    <w:rsid w:val="00453BC5"/>
    <w:rsid w:val="004546E5"/>
    <w:rsid w:val="00454A29"/>
    <w:rsid w:val="004553EF"/>
    <w:rsid w:val="004567C5"/>
    <w:rsid w:val="00460EA6"/>
    <w:rsid w:val="004612E8"/>
    <w:rsid w:val="004626A3"/>
    <w:rsid w:val="0046619A"/>
    <w:rsid w:val="0046790B"/>
    <w:rsid w:val="00471079"/>
    <w:rsid w:val="00473DF3"/>
    <w:rsid w:val="00473F1F"/>
    <w:rsid w:val="00476DA3"/>
    <w:rsid w:val="00481A50"/>
    <w:rsid w:val="00482AF4"/>
    <w:rsid w:val="00482B60"/>
    <w:rsid w:val="00484CC5"/>
    <w:rsid w:val="00484D59"/>
    <w:rsid w:val="0048538A"/>
    <w:rsid w:val="004855A8"/>
    <w:rsid w:val="00486457"/>
    <w:rsid w:val="004879C8"/>
    <w:rsid w:val="00493512"/>
    <w:rsid w:val="00493732"/>
    <w:rsid w:val="00497ED2"/>
    <w:rsid w:val="004A2305"/>
    <w:rsid w:val="004A380A"/>
    <w:rsid w:val="004A4E5C"/>
    <w:rsid w:val="004A539E"/>
    <w:rsid w:val="004A5D6B"/>
    <w:rsid w:val="004A637E"/>
    <w:rsid w:val="004A6BCA"/>
    <w:rsid w:val="004A75C3"/>
    <w:rsid w:val="004B0B4A"/>
    <w:rsid w:val="004B112A"/>
    <w:rsid w:val="004B558B"/>
    <w:rsid w:val="004B60E8"/>
    <w:rsid w:val="004C06CE"/>
    <w:rsid w:val="004C0BF4"/>
    <w:rsid w:val="004C24C6"/>
    <w:rsid w:val="004C24F2"/>
    <w:rsid w:val="004C2BAD"/>
    <w:rsid w:val="004C3197"/>
    <w:rsid w:val="004C34DB"/>
    <w:rsid w:val="004C50F2"/>
    <w:rsid w:val="004C577A"/>
    <w:rsid w:val="004C5ECF"/>
    <w:rsid w:val="004C6740"/>
    <w:rsid w:val="004C7669"/>
    <w:rsid w:val="004C78D4"/>
    <w:rsid w:val="004D130F"/>
    <w:rsid w:val="004D16A7"/>
    <w:rsid w:val="004D1812"/>
    <w:rsid w:val="004D1F21"/>
    <w:rsid w:val="004D2145"/>
    <w:rsid w:val="004D2731"/>
    <w:rsid w:val="004D297F"/>
    <w:rsid w:val="004D4354"/>
    <w:rsid w:val="004D59F5"/>
    <w:rsid w:val="004D7DBA"/>
    <w:rsid w:val="004E4300"/>
    <w:rsid w:val="004E5E19"/>
    <w:rsid w:val="004F08DF"/>
    <w:rsid w:val="004F1198"/>
    <w:rsid w:val="004F1889"/>
    <w:rsid w:val="004F34DF"/>
    <w:rsid w:val="004F3F35"/>
    <w:rsid w:val="004F44D1"/>
    <w:rsid w:val="004F4BFB"/>
    <w:rsid w:val="004F4D63"/>
    <w:rsid w:val="004F7C05"/>
    <w:rsid w:val="005000D9"/>
    <w:rsid w:val="00503673"/>
    <w:rsid w:val="00504BC1"/>
    <w:rsid w:val="00505136"/>
    <w:rsid w:val="00506BB4"/>
    <w:rsid w:val="005107D1"/>
    <w:rsid w:val="00511478"/>
    <w:rsid w:val="00511C2E"/>
    <w:rsid w:val="00514BB2"/>
    <w:rsid w:val="00514CF9"/>
    <w:rsid w:val="00516836"/>
    <w:rsid w:val="0051791D"/>
    <w:rsid w:val="00521385"/>
    <w:rsid w:val="005217DA"/>
    <w:rsid w:val="00522A68"/>
    <w:rsid w:val="00522E94"/>
    <w:rsid w:val="00524C82"/>
    <w:rsid w:val="0052590F"/>
    <w:rsid w:val="00525F5E"/>
    <w:rsid w:val="00526455"/>
    <w:rsid w:val="005265C1"/>
    <w:rsid w:val="00526CB2"/>
    <w:rsid w:val="00527060"/>
    <w:rsid w:val="005316E9"/>
    <w:rsid w:val="00533EA6"/>
    <w:rsid w:val="0053412E"/>
    <w:rsid w:val="00541C8F"/>
    <w:rsid w:val="00542D26"/>
    <w:rsid w:val="00543202"/>
    <w:rsid w:val="00543DA1"/>
    <w:rsid w:val="005451DE"/>
    <w:rsid w:val="005456B2"/>
    <w:rsid w:val="0054602D"/>
    <w:rsid w:val="00546442"/>
    <w:rsid w:val="00550553"/>
    <w:rsid w:val="00550EB9"/>
    <w:rsid w:val="00550EE9"/>
    <w:rsid w:val="00551A71"/>
    <w:rsid w:val="00552614"/>
    <w:rsid w:val="00553A71"/>
    <w:rsid w:val="005545BB"/>
    <w:rsid w:val="00554B45"/>
    <w:rsid w:val="00556D79"/>
    <w:rsid w:val="00560377"/>
    <w:rsid w:val="00561061"/>
    <w:rsid w:val="00562077"/>
    <w:rsid w:val="005649D6"/>
    <w:rsid w:val="00564EB8"/>
    <w:rsid w:val="00564FBE"/>
    <w:rsid w:val="00566978"/>
    <w:rsid w:val="005671EE"/>
    <w:rsid w:val="00567326"/>
    <w:rsid w:val="00567AB2"/>
    <w:rsid w:val="00570A0E"/>
    <w:rsid w:val="0057472B"/>
    <w:rsid w:val="005758A1"/>
    <w:rsid w:val="00575A71"/>
    <w:rsid w:val="005763AA"/>
    <w:rsid w:val="00576D14"/>
    <w:rsid w:val="00577A8B"/>
    <w:rsid w:val="00582186"/>
    <w:rsid w:val="00582644"/>
    <w:rsid w:val="00582DD7"/>
    <w:rsid w:val="00586837"/>
    <w:rsid w:val="00587E63"/>
    <w:rsid w:val="00591EDE"/>
    <w:rsid w:val="00592DCC"/>
    <w:rsid w:val="00594B50"/>
    <w:rsid w:val="0059673D"/>
    <w:rsid w:val="005973A0"/>
    <w:rsid w:val="005A153D"/>
    <w:rsid w:val="005A1B02"/>
    <w:rsid w:val="005A2D5B"/>
    <w:rsid w:val="005A3BA0"/>
    <w:rsid w:val="005A58B5"/>
    <w:rsid w:val="005A6759"/>
    <w:rsid w:val="005B1843"/>
    <w:rsid w:val="005B26B3"/>
    <w:rsid w:val="005B7C34"/>
    <w:rsid w:val="005C05E4"/>
    <w:rsid w:val="005C1DD2"/>
    <w:rsid w:val="005C3036"/>
    <w:rsid w:val="005C3EC2"/>
    <w:rsid w:val="005C4818"/>
    <w:rsid w:val="005C5FA9"/>
    <w:rsid w:val="005C6A97"/>
    <w:rsid w:val="005C6EB6"/>
    <w:rsid w:val="005C7C94"/>
    <w:rsid w:val="005D4141"/>
    <w:rsid w:val="005D4D2F"/>
    <w:rsid w:val="005D5ED2"/>
    <w:rsid w:val="005D7A1E"/>
    <w:rsid w:val="005E034A"/>
    <w:rsid w:val="005E0912"/>
    <w:rsid w:val="005E09E9"/>
    <w:rsid w:val="005E1245"/>
    <w:rsid w:val="005E2C34"/>
    <w:rsid w:val="005E3360"/>
    <w:rsid w:val="005E4A2E"/>
    <w:rsid w:val="005E4BB9"/>
    <w:rsid w:val="005E5426"/>
    <w:rsid w:val="005E79CD"/>
    <w:rsid w:val="005F104D"/>
    <w:rsid w:val="005F1213"/>
    <w:rsid w:val="005F2253"/>
    <w:rsid w:val="005F3723"/>
    <w:rsid w:val="005F7619"/>
    <w:rsid w:val="006029F2"/>
    <w:rsid w:val="00603879"/>
    <w:rsid w:val="00603914"/>
    <w:rsid w:val="006050C1"/>
    <w:rsid w:val="0060737F"/>
    <w:rsid w:val="00607A21"/>
    <w:rsid w:val="006103FC"/>
    <w:rsid w:val="00614531"/>
    <w:rsid w:val="00614F54"/>
    <w:rsid w:val="00615293"/>
    <w:rsid w:val="00615FF8"/>
    <w:rsid w:val="00621FB1"/>
    <w:rsid w:val="006223F3"/>
    <w:rsid w:val="00625C3D"/>
    <w:rsid w:val="00625EF8"/>
    <w:rsid w:val="006271F2"/>
    <w:rsid w:val="00627E0D"/>
    <w:rsid w:val="006315CC"/>
    <w:rsid w:val="00631EFB"/>
    <w:rsid w:val="00632536"/>
    <w:rsid w:val="006336F0"/>
    <w:rsid w:val="00633C53"/>
    <w:rsid w:val="006351EF"/>
    <w:rsid w:val="006362D8"/>
    <w:rsid w:val="006401A7"/>
    <w:rsid w:val="0064125F"/>
    <w:rsid w:val="00641857"/>
    <w:rsid w:val="00641A42"/>
    <w:rsid w:val="006429E9"/>
    <w:rsid w:val="006452E0"/>
    <w:rsid w:val="0064571F"/>
    <w:rsid w:val="00645897"/>
    <w:rsid w:val="00646D7E"/>
    <w:rsid w:val="00647C3E"/>
    <w:rsid w:val="0065030A"/>
    <w:rsid w:val="00651BC7"/>
    <w:rsid w:val="00652B76"/>
    <w:rsid w:val="006538FB"/>
    <w:rsid w:val="0065395D"/>
    <w:rsid w:val="00653D9F"/>
    <w:rsid w:val="00654891"/>
    <w:rsid w:val="00656DF1"/>
    <w:rsid w:val="0066324E"/>
    <w:rsid w:val="00663FDD"/>
    <w:rsid w:val="00664357"/>
    <w:rsid w:val="00664C1C"/>
    <w:rsid w:val="00665FF7"/>
    <w:rsid w:val="006679D3"/>
    <w:rsid w:val="006713B5"/>
    <w:rsid w:val="00671F03"/>
    <w:rsid w:val="006743E1"/>
    <w:rsid w:val="006770D1"/>
    <w:rsid w:val="00677683"/>
    <w:rsid w:val="00680153"/>
    <w:rsid w:val="00680BAD"/>
    <w:rsid w:val="006819D3"/>
    <w:rsid w:val="00681F46"/>
    <w:rsid w:val="00682D8A"/>
    <w:rsid w:val="00683AF6"/>
    <w:rsid w:val="006846BE"/>
    <w:rsid w:val="00685564"/>
    <w:rsid w:val="006862E3"/>
    <w:rsid w:val="00687692"/>
    <w:rsid w:val="00687A98"/>
    <w:rsid w:val="00691884"/>
    <w:rsid w:val="006919D9"/>
    <w:rsid w:val="00691F7C"/>
    <w:rsid w:val="00693F69"/>
    <w:rsid w:val="006942DE"/>
    <w:rsid w:val="00694C65"/>
    <w:rsid w:val="0069568F"/>
    <w:rsid w:val="00696693"/>
    <w:rsid w:val="00696C0B"/>
    <w:rsid w:val="006A1EF6"/>
    <w:rsid w:val="006A601F"/>
    <w:rsid w:val="006A75DB"/>
    <w:rsid w:val="006B1DFF"/>
    <w:rsid w:val="006B3072"/>
    <w:rsid w:val="006B360C"/>
    <w:rsid w:val="006B45DB"/>
    <w:rsid w:val="006B51F6"/>
    <w:rsid w:val="006B56D2"/>
    <w:rsid w:val="006B7195"/>
    <w:rsid w:val="006B7473"/>
    <w:rsid w:val="006B7A58"/>
    <w:rsid w:val="006C24C1"/>
    <w:rsid w:val="006C2901"/>
    <w:rsid w:val="006C37B9"/>
    <w:rsid w:val="006C4F08"/>
    <w:rsid w:val="006C6D39"/>
    <w:rsid w:val="006C73DB"/>
    <w:rsid w:val="006D0B9E"/>
    <w:rsid w:val="006D103A"/>
    <w:rsid w:val="006D2063"/>
    <w:rsid w:val="006D26DB"/>
    <w:rsid w:val="006D3079"/>
    <w:rsid w:val="006D3438"/>
    <w:rsid w:val="006D519F"/>
    <w:rsid w:val="006D5619"/>
    <w:rsid w:val="006D59F4"/>
    <w:rsid w:val="006D5FC1"/>
    <w:rsid w:val="006D6041"/>
    <w:rsid w:val="006D62DD"/>
    <w:rsid w:val="006D6C6E"/>
    <w:rsid w:val="006D707E"/>
    <w:rsid w:val="006D779B"/>
    <w:rsid w:val="006E0AA2"/>
    <w:rsid w:val="006E1318"/>
    <w:rsid w:val="006E184E"/>
    <w:rsid w:val="006E7FB1"/>
    <w:rsid w:val="006F0631"/>
    <w:rsid w:val="006F14A8"/>
    <w:rsid w:val="006F259C"/>
    <w:rsid w:val="006F586E"/>
    <w:rsid w:val="00700739"/>
    <w:rsid w:val="0070123A"/>
    <w:rsid w:val="0070189A"/>
    <w:rsid w:val="00703B04"/>
    <w:rsid w:val="00705D3C"/>
    <w:rsid w:val="00710259"/>
    <w:rsid w:val="00713FC9"/>
    <w:rsid w:val="007144A8"/>
    <w:rsid w:val="00714D05"/>
    <w:rsid w:val="00716089"/>
    <w:rsid w:val="0072414A"/>
    <w:rsid w:val="00724FF2"/>
    <w:rsid w:val="00725283"/>
    <w:rsid w:val="00725362"/>
    <w:rsid w:val="0072693D"/>
    <w:rsid w:val="00726AD7"/>
    <w:rsid w:val="0072700A"/>
    <w:rsid w:val="00727778"/>
    <w:rsid w:val="0073064E"/>
    <w:rsid w:val="007320D1"/>
    <w:rsid w:val="0073253C"/>
    <w:rsid w:val="007336E4"/>
    <w:rsid w:val="00733C9B"/>
    <w:rsid w:val="00735C9E"/>
    <w:rsid w:val="007368B1"/>
    <w:rsid w:val="00737F96"/>
    <w:rsid w:val="00740FC5"/>
    <w:rsid w:val="00741AA5"/>
    <w:rsid w:val="00741B9E"/>
    <w:rsid w:val="00742192"/>
    <w:rsid w:val="00744C1A"/>
    <w:rsid w:val="0074506D"/>
    <w:rsid w:val="00751032"/>
    <w:rsid w:val="00753BF0"/>
    <w:rsid w:val="00755836"/>
    <w:rsid w:val="00756C9B"/>
    <w:rsid w:val="007571B4"/>
    <w:rsid w:val="00761E6A"/>
    <w:rsid w:val="0076254C"/>
    <w:rsid w:val="007628B8"/>
    <w:rsid w:val="007629C4"/>
    <w:rsid w:val="00762A7D"/>
    <w:rsid w:val="00762BDB"/>
    <w:rsid w:val="0076365B"/>
    <w:rsid w:val="00763C50"/>
    <w:rsid w:val="007641C0"/>
    <w:rsid w:val="00766ED0"/>
    <w:rsid w:val="00767B51"/>
    <w:rsid w:val="0077417F"/>
    <w:rsid w:val="00780F26"/>
    <w:rsid w:val="00781D17"/>
    <w:rsid w:val="00784B38"/>
    <w:rsid w:val="00786531"/>
    <w:rsid w:val="00790F6C"/>
    <w:rsid w:val="007913E8"/>
    <w:rsid w:val="00791E3B"/>
    <w:rsid w:val="00792314"/>
    <w:rsid w:val="007932F8"/>
    <w:rsid w:val="00793EE9"/>
    <w:rsid w:val="00795741"/>
    <w:rsid w:val="00795A9A"/>
    <w:rsid w:val="007962ED"/>
    <w:rsid w:val="00797E99"/>
    <w:rsid w:val="007A19A8"/>
    <w:rsid w:val="007A2F61"/>
    <w:rsid w:val="007A47A2"/>
    <w:rsid w:val="007A52DC"/>
    <w:rsid w:val="007A63A6"/>
    <w:rsid w:val="007A688C"/>
    <w:rsid w:val="007B03FA"/>
    <w:rsid w:val="007B2354"/>
    <w:rsid w:val="007B3E18"/>
    <w:rsid w:val="007B3EC4"/>
    <w:rsid w:val="007B569D"/>
    <w:rsid w:val="007C1E9F"/>
    <w:rsid w:val="007C2F04"/>
    <w:rsid w:val="007C392F"/>
    <w:rsid w:val="007C6799"/>
    <w:rsid w:val="007D2B72"/>
    <w:rsid w:val="007D5DF7"/>
    <w:rsid w:val="007D61C2"/>
    <w:rsid w:val="007D7C38"/>
    <w:rsid w:val="007D7C6D"/>
    <w:rsid w:val="007E12AA"/>
    <w:rsid w:val="007E1E19"/>
    <w:rsid w:val="007F0D90"/>
    <w:rsid w:val="007F2879"/>
    <w:rsid w:val="007F351C"/>
    <w:rsid w:val="007F389C"/>
    <w:rsid w:val="007F46FE"/>
    <w:rsid w:val="0080006B"/>
    <w:rsid w:val="00801753"/>
    <w:rsid w:val="0080340B"/>
    <w:rsid w:val="00805497"/>
    <w:rsid w:val="00806686"/>
    <w:rsid w:val="008066DE"/>
    <w:rsid w:val="00806834"/>
    <w:rsid w:val="00806BD4"/>
    <w:rsid w:val="00807847"/>
    <w:rsid w:val="00815F7B"/>
    <w:rsid w:val="008164FD"/>
    <w:rsid w:val="00816AD1"/>
    <w:rsid w:val="008176DF"/>
    <w:rsid w:val="0082008F"/>
    <w:rsid w:val="0082308A"/>
    <w:rsid w:val="00823E53"/>
    <w:rsid w:val="00824DDC"/>
    <w:rsid w:val="00824F41"/>
    <w:rsid w:val="0082527E"/>
    <w:rsid w:val="008253FE"/>
    <w:rsid w:val="00825D7D"/>
    <w:rsid w:val="00832367"/>
    <w:rsid w:val="0083240F"/>
    <w:rsid w:val="0083268D"/>
    <w:rsid w:val="008339FB"/>
    <w:rsid w:val="00833B17"/>
    <w:rsid w:val="00834A95"/>
    <w:rsid w:val="00836E1C"/>
    <w:rsid w:val="008408AC"/>
    <w:rsid w:val="00844AA4"/>
    <w:rsid w:val="00846AF8"/>
    <w:rsid w:val="00847593"/>
    <w:rsid w:val="00851A11"/>
    <w:rsid w:val="008534BF"/>
    <w:rsid w:val="00854C74"/>
    <w:rsid w:val="00855590"/>
    <w:rsid w:val="00857146"/>
    <w:rsid w:val="00862386"/>
    <w:rsid w:val="008638A5"/>
    <w:rsid w:val="008662EC"/>
    <w:rsid w:val="00870ECF"/>
    <w:rsid w:val="00873192"/>
    <w:rsid w:val="00873B09"/>
    <w:rsid w:val="00875CA0"/>
    <w:rsid w:val="00877948"/>
    <w:rsid w:val="008814DF"/>
    <w:rsid w:val="0088202D"/>
    <w:rsid w:val="008841AD"/>
    <w:rsid w:val="00885FE5"/>
    <w:rsid w:val="008866EB"/>
    <w:rsid w:val="00892E11"/>
    <w:rsid w:val="00892F2F"/>
    <w:rsid w:val="00895DA0"/>
    <w:rsid w:val="0089681C"/>
    <w:rsid w:val="008A1C43"/>
    <w:rsid w:val="008A2142"/>
    <w:rsid w:val="008A2540"/>
    <w:rsid w:val="008A32B6"/>
    <w:rsid w:val="008A3EEE"/>
    <w:rsid w:val="008A4E9C"/>
    <w:rsid w:val="008A61F9"/>
    <w:rsid w:val="008A66AA"/>
    <w:rsid w:val="008B116C"/>
    <w:rsid w:val="008B1BE0"/>
    <w:rsid w:val="008B223A"/>
    <w:rsid w:val="008B2568"/>
    <w:rsid w:val="008B4D38"/>
    <w:rsid w:val="008B72A4"/>
    <w:rsid w:val="008C0BC8"/>
    <w:rsid w:val="008C0D38"/>
    <w:rsid w:val="008C6F16"/>
    <w:rsid w:val="008C6F19"/>
    <w:rsid w:val="008D44BA"/>
    <w:rsid w:val="008D658C"/>
    <w:rsid w:val="008D720E"/>
    <w:rsid w:val="008E32D3"/>
    <w:rsid w:val="008E4341"/>
    <w:rsid w:val="008E45A6"/>
    <w:rsid w:val="008E4686"/>
    <w:rsid w:val="008E7965"/>
    <w:rsid w:val="008E7C51"/>
    <w:rsid w:val="008F1A2A"/>
    <w:rsid w:val="008F25CC"/>
    <w:rsid w:val="008F2FC6"/>
    <w:rsid w:val="008F3371"/>
    <w:rsid w:val="008F6816"/>
    <w:rsid w:val="008F773F"/>
    <w:rsid w:val="00901094"/>
    <w:rsid w:val="00904116"/>
    <w:rsid w:val="0090567D"/>
    <w:rsid w:val="00910B70"/>
    <w:rsid w:val="00912458"/>
    <w:rsid w:val="00912FF2"/>
    <w:rsid w:val="00913645"/>
    <w:rsid w:val="0091699A"/>
    <w:rsid w:val="00920BF8"/>
    <w:rsid w:val="00921287"/>
    <w:rsid w:val="00921429"/>
    <w:rsid w:val="009235D6"/>
    <w:rsid w:val="009259E3"/>
    <w:rsid w:val="00925AA6"/>
    <w:rsid w:val="009269DD"/>
    <w:rsid w:val="00927288"/>
    <w:rsid w:val="0092755D"/>
    <w:rsid w:val="009306A4"/>
    <w:rsid w:val="00931E1A"/>
    <w:rsid w:val="0093267C"/>
    <w:rsid w:val="00932752"/>
    <w:rsid w:val="00933052"/>
    <w:rsid w:val="00933BCF"/>
    <w:rsid w:val="009343C4"/>
    <w:rsid w:val="00941199"/>
    <w:rsid w:val="00945813"/>
    <w:rsid w:val="00946BE7"/>
    <w:rsid w:val="00947220"/>
    <w:rsid w:val="00950A64"/>
    <w:rsid w:val="00951A01"/>
    <w:rsid w:val="00954101"/>
    <w:rsid w:val="00956255"/>
    <w:rsid w:val="00956937"/>
    <w:rsid w:val="00956DD5"/>
    <w:rsid w:val="00957AC2"/>
    <w:rsid w:val="00957C33"/>
    <w:rsid w:val="00957DD9"/>
    <w:rsid w:val="009611C1"/>
    <w:rsid w:val="00961550"/>
    <w:rsid w:val="00962196"/>
    <w:rsid w:val="009624D7"/>
    <w:rsid w:val="009631A2"/>
    <w:rsid w:val="00964F0B"/>
    <w:rsid w:val="00966E8B"/>
    <w:rsid w:val="009672AD"/>
    <w:rsid w:val="00971E35"/>
    <w:rsid w:val="00972914"/>
    <w:rsid w:val="00973D8F"/>
    <w:rsid w:val="0097671A"/>
    <w:rsid w:val="009800D1"/>
    <w:rsid w:val="00981973"/>
    <w:rsid w:val="00982122"/>
    <w:rsid w:val="009824AD"/>
    <w:rsid w:val="009824EF"/>
    <w:rsid w:val="00983F25"/>
    <w:rsid w:val="00984635"/>
    <w:rsid w:val="00984BD0"/>
    <w:rsid w:val="0098649E"/>
    <w:rsid w:val="00987DED"/>
    <w:rsid w:val="00990022"/>
    <w:rsid w:val="00990AFF"/>
    <w:rsid w:val="00991083"/>
    <w:rsid w:val="009975E4"/>
    <w:rsid w:val="00997D44"/>
    <w:rsid w:val="009A178D"/>
    <w:rsid w:val="009A212E"/>
    <w:rsid w:val="009A5001"/>
    <w:rsid w:val="009A632C"/>
    <w:rsid w:val="009A6E83"/>
    <w:rsid w:val="009A7A96"/>
    <w:rsid w:val="009A7F39"/>
    <w:rsid w:val="009B12A0"/>
    <w:rsid w:val="009B3F6F"/>
    <w:rsid w:val="009B424E"/>
    <w:rsid w:val="009B51AD"/>
    <w:rsid w:val="009B52D6"/>
    <w:rsid w:val="009B5E50"/>
    <w:rsid w:val="009B66CB"/>
    <w:rsid w:val="009B7E4A"/>
    <w:rsid w:val="009C0CD2"/>
    <w:rsid w:val="009C0E11"/>
    <w:rsid w:val="009C19BA"/>
    <w:rsid w:val="009C2399"/>
    <w:rsid w:val="009C44D1"/>
    <w:rsid w:val="009C498B"/>
    <w:rsid w:val="009C4C02"/>
    <w:rsid w:val="009C7022"/>
    <w:rsid w:val="009D06AF"/>
    <w:rsid w:val="009D2A8E"/>
    <w:rsid w:val="009D5D92"/>
    <w:rsid w:val="009D5E06"/>
    <w:rsid w:val="009D643E"/>
    <w:rsid w:val="009D71E8"/>
    <w:rsid w:val="009E0498"/>
    <w:rsid w:val="009E08A3"/>
    <w:rsid w:val="009E0C23"/>
    <w:rsid w:val="009E1956"/>
    <w:rsid w:val="009E2C6A"/>
    <w:rsid w:val="009E3557"/>
    <w:rsid w:val="009E62B8"/>
    <w:rsid w:val="009F0061"/>
    <w:rsid w:val="009F04A5"/>
    <w:rsid w:val="009F2E59"/>
    <w:rsid w:val="009F55FB"/>
    <w:rsid w:val="009F6534"/>
    <w:rsid w:val="009F690E"/>
    <w:rsid w:val="009F707A"/>
    <w:rsid w:val="009F7F5C"/>
    <w:rsid w:val="00A01979"/>
    <w:rsid w:val="00A02FF1"/>
    <w:rsid w:val="00A0348F"/>
    <w:rsid w:val="00A064F7"/>
    <w:rsid w:val="00A068D3"/>
    <w:rsid w:val="00A07F89"/>
    <w:rsid w:val="00A103F7"/>
    <w:rsid w:val="00A10E1E"/>
    <w:rsid w:val="00A134A9"/>
    <w:rsid w:val="00A1612E"/>
    <w:rsid w:val="00A16747"/>
    <w:rsid w:val="00A235A7"/>
    <w:rsid w:val="00A24C91"/>
    <w:rsid w:val="00A2566B"/>
    <w:rsid w:val="00A26FB9"/>
    <w:rsid w:val="00A272B2"/>
    <w:rsid w:val="00A301CB"/>
    <w:rsid w:val="00A31EEE"/>
    <w:rsid w:val="00A32AFD"/>
    <w:rsid w:val="00A35488"/>
    <w:rsid w:val="00A35E90"/>
    <w:rsid w:val="00A4095E"/>
    <w:rsid w:val="00A411D0"/>
    <w:rsid w:val="00A41941"/>
    <w:rsid w:val="00A4383E"/>
    <w:rsid w:val="00A44184"/>
    <w:rsid w:val="00A45DE1"/>
    <w:rsid w:val="00A4654A"/>
    <w:rsid w:val="00A50420"/>
    <w:rsid w:val="00A50F03"/>
    <w:rsid w:val="00A520FE"/>
    <w:rsid w:val="00A52C5F"/>
    <w:rsid w:val="00A56B38"/>
    <w:rsid w:val="00A616A6"/>
    <w:rsid w:val="00A62EBD"/>
    <w:rsid w:val="00A65484"/>
    <w:rsid w:val="00A665BC"/>
    <w:rsid w:val="00A70229"/>
    <w:rsid w:val="00A70492"/>
    <w:rsid w:val="00A70646"/>
    <w:rsid w:val="00A70A4F"/>
    <w:rsid w:val="00A72C09"/>
    <w:rsid w:val="00A72EE2"/>
    <w:rsid w:val="00A74B35"/>
    <w:rsid w:val="00A77799"/>
    <w:rsid w:val="00A77BF4"/>
    <w:rsid w:val="00A81F91"/>
    <w:rsid w:val="00A82767"/>
    <w:rsid w:val="00A84744"/>
    <w:rsid w:val="00A84C0E"/>
    <w:rsid w:val="00A90094"/>
    <w:rsid w:val="00A9032C"/>
    <w:rsid w:val="00A910D2"/>
    <w:rsid w:val="00A92EEA"/>
    <w:rsid w:val="00A93A5D"/>
    <w:rsid w:val="00A94FAE"/>
    <w:rsid w:val="00A9577D"/>
    <w:rsid w:val="00A96EC8"/>
    <w:rsid w:val="00A972F1"/>
    <w:rsid w:val="00AA3430"/>
    <w:rsid w:val="00AA387B"/>
    <w:rsid w:val="00AA6ADB"/>
    <w:rsid w:val="00AA6C55"/>
    <w:rsid w:val="00AA7068"/>
    <w:rsid w:val="00AA7483"/>
    <w:rsid w:val="00AA776A"/>
    <w:rsid w:val="00AB0382"/>
    <w:rsid w:val="00AB0C35"/>
    <w:rsid w:val="00AB1107"/>
    <w:rsid w:val="00AB1467"/>
    <w:rsid w:val="00AB1476"/>
    <w:rsid w:val="00AB1C14"/>
    <w:rsid w:val="00AB494F"/>
    <w:rsid w:val="00AB49F0"/>
    <w:rsid w:val="00AB5817"/>
    <w:rsid w:val="00AC14C1"/>
    <w:rsid w:val="00AC22CE"/>
    <w:rsid w:val="00AC2ABF"/>
    <w:rsid w:val="00AC358F"/>
    <w:rsid w:val="00AC3796"/>
    <w:rsid w:val="00AC436F"/>
    <w:rsid w:val="00AC6A37"/>
    <w:rsid w:val="00AD346F"/>
    <w:rsid w:val="00AD49FD"/>
    <w:rsid w:val="00AD5885"/>
    <w:rsid w:val="00AE19C7"/>
    <w:rsid w:val="00AE20F5"/>
    <w:rsid w:val="00AE4D1E"/>
    <w:rsid w:val="00AE546C"/>
    <w:rsid w:val="00AE6272"/>
    <w:rsid w:val="00AE7252"/>
    <w:rsid w:val="00AF1973"/>
    <w:rsid w:val="00AF2B6D"/>
    <w:rsid w:val="00AF3235"/>
    <w:rsid w:val="00AF5DB1"/>
    <w:rsid w:val="00B003AF"/>
    <w:rsid w:val="00B007E6"/>
    <w:rsid w:val="00B01103"/>
    <w:rsid w:val="00B01F83"/>
    <w:rsid w:val="00B0571B"/>
    <w:rsid w:val="00B05B71"/>
    <w:rsid w:val="00B107DF"/>
    <w:rsid w:val="00B11FE8"/>
    <w:rsid w:val="00B1452D"/>
    <w:rsid w:val="00B14867"/>
    <w:rsid w:val="00B14CAB"/>
    <w:rsid w:val="00B14FC3"/>
    <w:rsid w:val="00B17304"/>
    <w:rsid w:val="00B21F83"/>
    <w:rsid w:val="00B247B9"/>
    <w:rsid w:val="00B27A21"/>
    <w:rsid w:val="00B3068D"/>
    <w:rsid w:val="00B306BC"/>
    <w:rsid w:val="00B32FF3"/>
    <w:rsid w:val="00B348A3"/>
    <w:rsid w:val="00B36DC6"/>
    <w:rsid w:val="00B40402"/>
    <w:rsid w:val="00B40D1E"/>
    <w:rsid w:val="00B42032"/>
    <w:rsid w:val="00B4242C"/>
    <w:rsid w:val="00B432A2"/>
    <w:rsid w:val="00B43750"/>
    <w:rsid w:val="00B43F8C"/>
    <w:rsid w:val="00B449E7"/>
    <w:rsid w:val="00B44C20"/>
    <w:rsid w:val="00B44FF1"/>
    <w:rsid w:val="00B45E13"/>
    <w:rsid w:val="00B46448"/>
    <w:rsid w:val="00B465D7"/>
    <w:rsid w:val="00B46941"/>
    <w:rsid w:val="00B46BD2"/>
    <w:rsid w:val="00B46CE2"/>
    <w:rsid w:val="00B50D8F"/>
    <w:rsid w:val="00B51345"/>
    <w:rsid w:val="00B51D9C"/>
    <w:rsid w:val="00B51FD1"/>
    <w:rsid w:val="00B53E05"/>
    <w:rsid w:val="00B54A5C"/>
    <w:rsid w:val="00B54E85"/>
    <w:rsid w:val="00B5508A"/>
    <w:rsid w:val="00B55778"/>
    <w:rsid w:val="00B55938"/>
    <w:rsid w:val="00B577A6"/>
    <w:rsid w:val="00B5792D"/>
    <w:rsid w:val="00B60053"/>
    <w:rsid w:val="00B602BF"/>
    <w:rsid w:val="00B612DA"/>
    <w:rsid w:val="00B62B6E"/>
    <w:rsid w:val="00B646F1"/>
    <w:rsid w:val="00B648FD"/>
    <w:rsid w:val="00B64BAB"/>
    <w:rsid w:val="00B653A1"/>
    <w:rsid w:val="00B65B20"/>
    <w:rsid w:val="00B65F49"/>
    <w:rsid w:val="00B670C1"/>
    <w:rsid w:val="00B71D33"/>
    <w:rsid w:val="00B72C34"/>
    <w:rsid w:val="00B72C78"/>
    <w:rsid w:val="00B7342B"/>
    <w:rsid w:val="00B746C2"/>
    <w:rsid w:val="00B7486C"/>
    <w:rsid w:val="00B749BD"/>
    <w:rsid w:val="00B75668"/>
    <w:rsid w:val="00B76648"/>
    <w:rsid w:val="00B76D7B"/>
    <w:rsid w:val="00B818DD"/>
    <w:rsid w:val="00B83E34"/>
    <w:rsid w:val="00B85988"/>
    <w:rsid w:val="00B865B8"/>
    <w:rsid w:val="00B872BD"/>
    <w:rsid w:val="00B878BB"/>
    <w:rsid w:val="00B87E35"/>
    <w:rsid w:val="00B90DB6"/>
    <w:rsid w:val="00B91993"/>
    <w:rsid w:val="00B91EA9"/>
    <w:rsid w:val="00B97E31"/>
    <w:rsid w:val="00BA08C8"/>
    <w:rsid w:val="00BA09F5"/>
    <w:rsid w:val="00BA3E66"/>
    <w:rsid w:val="00BA43E7"/>
    <w:rsid w:val="00BA49DF"/>
    <w:rsid w:val="00BA4A80"/>
    <w:rsid w:val="00BB1B92"/>
    <w:rsid w:val="00BB338A"/>
    <w:rsid w:val="00BB553C"/>
    <w:rsid w:val="00BC0D46"/>
    <w:rsid w:val="00BC17B2"/>
    <w:rsid w:val="00BC2B7D"/>
    <w:rsid w:val="00BC35FA"/>
    <w:rsid w:val="00BC6983"/>
    <w:rsid w:val="00BC6CD4"/>
    <w:rsid w:val="00BC7487"/>
    <w:rsid w:val="00BD0BEC"/>
    <w:rsid w:val="00BD1AA7"/>
    <w:rsid w:val="00BD555B"/>
    <w:rsid w:val="00BD5F2F"/>
    <w:rsid w:val="00BD6363"/>
    <w:rsid w:val="00BD7333"/>
    <w:rsid w:val="00BD769E"/>
    <w:rsid w:val="00BD791D"/>
    <w:rsid w:val="00BE1519"/>
    <w:rsid w:val="00BE24A9"/>
    <w:rsid w:val="00BE3214"/>
    <w:rsid w:val="00BE4173"/>
    <w:rsid w:val="00BE66DC"/>
    <w:rsid w:val="00BE6B3E"/>
    <w:rsid w:val="00BE77A7"/>
    <w:rsid w:val="00BF086C"/>
    <w:rsid w:val="00BF0D16"/>
    <w:rsid w:val="00BF14E4"/>
    <w:rsid w:val="00BF26BC"/>
    <w:rsid w:val="00BF33CB"/>
    <w:rsid w:val="00BF5806"/>
    <w:rsid w:val="00BF5C73"/>
    <w:rsid w:val="00BF74F5"/>
    <w:rsid w:val="00C00B5F"/>
    <w:rsid w:val="00C014C4"/>
    <w:rsid w:val="00C024B3"/>
    <w:rsid w:val="00C05074"/>
    <w:rsid w:val="00C0515F"/>
    <w:rsid w:val="00C053A2"/>
    <w:rsid w:val="00C0588A"/>
    <w:rsid w:val="00C0669D"/>
    <w:rsid w:val="00C0670B"/>
    <w:rsid w:val="00C104D6"/>
    <w:rsid w:val="00C10A22"/>
    <w:rsid w:val="00C10D2C"/>
    <w:rsid w:val="00C11E20"/>
    <w:rsid w:val="00C1347F"/>
    <w:rsid w:val="00C136A5"/>
    <w:rsid w:val="00C15D63"/>
    <w:rsid w:val="00C16E5A"/>
    <w:rsid w:val="00C21319"/>
    <w:rsid w:val="00C225E9"/>
    <w:rsid w:val="00C249EC"/>
    <w:rsid w:val="00C24B89"/>
    <w:rsid w:val="00C25477"/>
    <w:rsid w:val="00C2700F"/>
    <w:rsid w:val="00C3034F"/>
    <w:rsid w:val="00C314F8"/>
    <w:rsid w:val="00C327D1"/>
    <w:rsid w:val="00C33223"/>
    <w:rsid w:val="00C33A1B"/>
    <w:rsid w:val="00C33BF5"/>
    <w:rsid w:val="00C34DAE"/>
    <w:rsid w:val="00C356EB"/>
    <w:rsid w:val="00C35EE5"/>
    <w:rsid w:val="00C35FBE"/>
    <w:rsid w:val="00C37043"/>
    <w:rsid w:val="00C40462"/>
    <w:rsid w:val="00C41016"/>
    <w:rsid w:val="00C41755"/>
    <w:rsid w:val="00C41DE6"/>
    <w:rsid w:val="00C43010"/>
    <w:rsid w:val="00C4316F"/>
    <w:rsid w:val="00C43E1D"/>
    <w:rsid w:val="00C43E34"/>
    <w:rsid w:val="00C445F7"/>
    <w:rsid w:val="00C45427"/>
    <w:rsid w:val="00C45652"/>
    <w:rsid w:val="00C507E9"/>
    <w:rsid w:val="00C619CA"/>
    <w:rsid w:val="00C62C8F"/>
    <w:rsid w:val="00C641ED"/>
    <w:rsid w:val="00C65AF1"/>
    <w:rsid w:val="00C65B2C"/>
    <w:rsid w:val="00C67115"/>
    <w:rsid w:val="00C673BE"/>
    <w:rsid w:val="00C716C5"/>
    <w:rsid w:val="00C721C2"/>
    <w:rsid w:val="00C75388"/>
    <w:rsid w:val="00C82BA5"/>
    <w:rsid w:val="00C82F03"/>
    <w:rsid w:val="00C833BA"/>
    <w:rsid w:val="00C8597C"/>
    <w:rsid w:val="00C862CC"/>
    <w:rsid w:val="00C9051F"/>
    <w:rsid w:val="00C916F6"/>
    <w:rsid w:val="00C9293F"/>
    <w:rsid w:val="00C93C7F"/>
    <w:rsid w:val="00C96AA2"/>
    <w:rsid w:val="00C978B0"/>
    <w:rsid w:val="00CA00D8"/>
    <w:rsid w:val="00CA0237"/>
    <w:rsid w:val="00CA2439"/>
    <w:rsid w:val="00CA2520"/>
    <w:rsid w:val="00CA4658"/>
    <w:rsid w:val="00CA4749"/>
    <w:rsid w:val="00CA548D"/>
    <w:rsid w:val="00CA554D"/>
    <w:rsid w:val="00CA66BC"/>
    <w:rsid w:val="00CA749F"/>
    <w:rsid w:val="00CA78E8"/>
    <w:rsid w:val="00CA799C"/>
    <w:rsid w:val="00CB0A43"/>
    <w:rsid w:val="00CB18CE"/>
    <w:rsid w:val="00CB2D2E"/>
    <w:rsid w:val="00CB36B5"/>
    <w:rsid w:val="00CB55E1"/>
    <w:rsid w:val="00CB5C3A"/>
    <w:rsid w:val="00CB6238"/>
    <w:rsid w:val="00CC0223"/>
    <w:rsid w:val="00CC11A1"/>
    <w:rsid w:val="00CC3152"/>
    <w:rsid w:val="00CC31F5"/>
    <w:rsid w:val="00CC38D1"/>
    <w:rsid w:val="00CC5EC8"/>
    <w:rsid w:val="00CC6AED"/>
    <w:rsid w:val="00CC6EE1"/>
    <w:rsid w:val="00CC71BA"/>
    <w:rsid w:val="00CD1A4A"/>
    <w:rsid w:val="00CD242B"/>
    <w:rsid w:val="00CD6C27"/>
    <w:rsid w:val="00CD704D"/>
    <w:rsid w:val="00CD7634"/>
    <w:rsid w:val="00CD7F13"/>
    <w:rsid w:val="00CE3D2F"/>
    <w:rsid w:val="00CE56FD"/>
    <w:rsid w:val="00CF0D17"/>
    <w:rsid w:val="00CF2960"/>
    <w:rsid w:val="00CF3B8F"/>
    <w:rsid w:val="00CF4514"/>
    <w:rsid w:val="00CF5183"/>
    <w:rsid w:val="00CF5FA7"/>
    <w:rsid w:val="00CF6441"/>
    <w:rsid w:val="00CF69E0"/>
    <w:rsid w:val="00CF6F24"/>
    <w:rsid w:val="00CF793F"/>
    <w:rsid w:val="00D01B11"/>
    <w:rsid w:val="00D036E2"/>
    <w:rsid w:val="00D03F17"/>
    <w:rsid w:val="00D0401E"/>
    <w:rsid w:val="00D06216"/>
    <w:rsid w:val="00D07BAA"/>
    <w:rsid w:val="00D10869"/>
    <w:rsid w:val="00D11651"/>
    <w:rsid w:val="00D123DF"/>
    <w:rsid w:val="00D12C2B"/>
    <w:rsid w:val="00D1449E"/>
    <w:rsid w:val="00D14A24"/>
    <w:rsid w:val="00D15744"/>
    <w:rsid w:val="00D16C4B"/>
    <w:rsid w:val="00D16F3C"/>
    <w:rsid w:val="00D170F0"/>
    <w:rsid w:val="00D21544"/>
    <w:rsid w:val="00D26808"/>
    <w:rsid w:val="00D2680B"/>
    <w:rsid w:val="00D31331"/>
    <w:rsid w:val="00D31C9F"/>
    <w:rsid w:val="00D32C44"/>
    <w:rsid w:val="00D33FE5"/>
    <w:rsid w:val="00D34AEE"/>
    <w:rsid w:val="00D3512A"/>
    <w:rsid w:val="00D36FC3"/>
    <w:rsid w:val="00D377CC"/>
    <w:rsid w:val="00D408E0"/>
    <w:rsid w:val="00D413AF"/>
    <w:rsid w:val="00D414EB"/>
    <w:rsid w:val="00D42582"/>
    <w:rsid w:val="00D477CE"/>
    <w:rsid w:val="00D5081A"/>
    <w:rsid w:val="00D52DB0"/>
    <w:rsid w:val="00D541C5"/>
    <w:rsid w:val="00D542F9"/>
    <w:rsid w:val="00D542FD"/>
    <w:rsid w:val="00D54418"/>
    <w:rsid w:val="00D553F6"/>
    <w:rsid w:val="00D5698D"/>
    <w:rsid w:val="00D63421"/>
    <w:rsid w:val="00D63655"/>
    <w:rsid w:val="00D6365A"/>
    <w:rsid w:val="00D6371B"/>
    <w:rsid w:val="00D63EFC"/>
    <w:rsid w:val="00D661C2"/>
    <w:rsid w:val="00D6629A"/>
    <w:rsid w:val="00D67665"/>
    <w:rsid w:val="00D70B98"/>
    <w:rsid w:val="00D72A7E"/>
    <w:rsid w:val="00D74F12"/>
    <w:rsid w:val="00D75FBF"/>
    <w:rsid w:val="00D76206"/>
    <w:rsid w:val="00D762E8"/>
    <w:rsid w:val="00D8099F"/>
    <w:rsid w:val="00D81417"/>
    <w:rsid w:val="00D834C2"/>
    <w:rsid w:val="00D83692"/>
    <w:rsid w:val="00D83F79"/>
    <w:rsid w:val="00D84808"/>
    <w:rsid w:val="00D86CF0"/>
    <w:rsid w:val="00D90017"/>
    <w:rsid w:val="00D901C0"/>
    <w:rsid w:val="00D90FAE"/>
    <w:rsid w:val="00D91357"/>
    <w:rsid w:val="00D92932"/>
    <w:rsid w:val="00D931F5"/>
    <w:rsid w:val="00D93FE6"/>
    <w:rsid w:val="00D945E4"/>
    <w:rsid w:val="00D94835"/>
    <w:rsid w:val="00D95102"/>
    <w:rsid w:val="00D9640A"/>
    <w:rsid w:val="00DA341E"/>
    <w:rsid w:val="00DA4339"/>
    <w:rsid w:val="00DA4413"/>
    <w:rsid w:val="00DA5CD1"/>
    <w:rsid w:val="00DB0E9E"/>
    <w:rsid w:val="00DB1906"/>
    <w:rsid w:val="00DB2691"/>
    <w:rsid w:val="00DB4EDB"/>
    <w:rsid w:val="00DC559C"/>
    <w:rsid w:val="00DC7A40"/>
    <w:rsid w:val="00DD2934"/>
    <w:rsid w:val="00DD2B21"/>
    <w:rsid w:val="00DD6066"/>
    <w:rsid w:val="00DD606B"/>
    <w:rsid w:val="00DE0480"/>
    <w:rsid w:val="00DE1B03"/>
    <w:rsid w:val="00DE2FE7"/>
    <w:rsid w:val="00DE384D"/>
    <w:rsid w:val="00DE3CC0"/>
    <w:rsid w:val="00DE44FC"/>
    <w:rsid w:val="00DE567D"/>
    <w:rsid w:val="00DE5794"/>
    <w:rsid w:val="00DE5AE5"/>
    <w:rsid w:val="00DE5D05"/>
    <w:rsid w:val="00DE74FD"/>
    <w:rsid w:val="00DF02AA"/>
    <w:rsid w:val="00DF598D"/>
    <w:rsid w:val="00DF6E5A"/>
    <w:rsid w:val="00E012E4"/>
    <w:rsid w:val="00E01E9F"/>
    <w:rsid w:val="00E04459"/>
    <w:rsid w:val="00E06C95"/>
    <w:rsid w:val="00E07320"/>
    <w:rsid w:val="00E11449"/>
    <w:rsid w:val="00E11D2C"/>
    <w:rsid w:val="00E12A03"/>
    <w:rsid w:val="00E12A06"/>
    <w:rsid w:val="00E13E53"/>
    <w:rsid w:val="00E16260"/>
    <w:rsid w:val="00E1653D"/>
    <w:rsid w:val="00E21EB2"/>
    <w:rsid w:val="00E22ECB"/>
    <w:rsid w:val="00E24579"/>
    <w:rsid w:val="00E246DC"/>
    <w:rsid w:val="00E24883"/>
    <w:rsid w:val="00E24CB4"/>
    <w:rsid w:val="00E30CEE"/>
    <w:rsid w:val="00E322A7"/>
    <w:rsid w:val="00E32B4B"/>
    <w:rsid w:val="00E332AE"/>
    <w:rsid w:val="00E35067"/>
    <w:rsid w:val="00E35D11"/>
    <w:rsid w:val="00E35F9B"/>
    <w:rsid w:val="00E3637F"/>
    <w:rsid w:val="00E4454B"/>
    <w:rsid w:val="00E45C3B"/>
    <w:rsid w:val="00E46301"/>
    <w:rsid w:val="00E4668F"/>
    <w:rsid w:val="00E46E16"/>
    <w:rsid w:val="00E50860"/>
    <w:rsid w:val="00E52225"/>
    <w:rsid w:val="00E53813"/>
    <w:rsid w:val="00E54D67"/>
    <w:rsid w:val="00E54DED"/>
    <w:rsid w:val="00E55281"/>
    <w:rsid w:val="00E55FF8"/>
    <w:rsid w:val="00E60C69"/>
    <w:rsid w:val="00E61C0D"/>
    <w:rsid w:val="00E637FB"/>
    <w:rsid w:val="00E65193"/>
    <w:rsid w:val="00E6572B"/>
    <w:rsid w:val="00E6606F"/>
    <w:rsid w:val="00E66558"/>
    <w:rsid w:val="00E70B0F"/>
    <w:rsid w:val="00E70FA8"/>
    <w:rsid w:val="00E7104D"/>
    <w:rsid w:val="00E71EAF"/>
    <w:rsid w:val="00E7617D"/>
    <w:rsid w:val="00E7629A"/>
    <w:rsid w:val="00E7632C"/>
    <w:rsid w:val="00E7639E"/>
    <w:rsid w:val="00E76C04"/>
    <w:rsid w:val="00E76C37"/>
    <w:rsid w:val="00E77E32"/>
    <w:rsid w:val="00E83A22"/>
    <w:rsid w:val="00E86031"/>
    <w:rsid w:val="00E866A3"/>
    <w:rsid w:val="00E87CF3"/>
    <w:rsid w:val="00E93C15"/>
    <w:rsid w:val="00E959F7"/>
    <w:rsid w:val="00E977ED"/>
    <w:rsid w:val="00E97E75"/>
    <w:rsid w:val="00EA146D"/>
    <w:rsid w:val="00EA20E6"/>
    <w:rsid w:val="00EA6F54"/>
    <w:rsid w:val="00EA705E"/>
    <w:rsid w:val="00EB070A"/>
    <w:rsid w:val="00EB2599"/>
    <w:rsid w:val="00EB57B7"/>
    <w:rsid w:val="00EB7EFB"/>
    <w:rsid w:val="00EC3358"/>
    <w:rsid w:val="00EC3AA8"/>
    <w:rsid w:val="00EC4B9E"/>
    <w:rsid w:val="00EC4F17"/>
    <w:rsid w:val="00ED0FA7"/>
    <w:rsid w:val="00ED37A5"/>
    <w:rsid w:val="00ED4535"/>
    <w:rsid w:val="00ED6F3A"/>
    <w:rsid w:val="00ED7946"/>
    <w:rsid w:val="00EE0D43"/>
    <w:rsid w:val="00EE1AED"/>
    <w:rsid w:val="00EE2A51"/>
    <w:rsid w:val="00EE2ACC"/>
    <w:rsid w:val="00EE2BB4"/>
    <w:rsid w:val="00EE4A00"/>
    <w:rsid w:val="00EE5EBD"/>
    <w:rsid w:val="00EE6F1D"/>
    <w:rsid w:val="00EF333C"/>
    <w:rsid w:val="00EF3341"/>
    <w:rsid w:val="00EF3CBA"/>
    <w:rsid w:val="00EF4AE4"/>
    <w:rsid w:val="00EF5D73"/>
    <w:rsid w:val="00EF78C9"/>
    <w:rsid w:val="00F00104"/>
    <w:rsid w:val="00F02A37"/>
    <w:rsid w:val="00F032EC"/>
    <w:rsid w:val="00F07796"/>
    <w:rsid w:val="00F112CF"/>
    <w:rsid w:val="00F12F57"/>
    <w:rsid w:val="00F14530"/>
    <w:rsid w:val="00F14760"/>
    <w:rsid w:val="00F147BC"/>
    <w:rsid w:val="00F15DD4"/>
    <w:rsid w:val="00F15FC8"/>
    <w:rsid w:val="00F1676D"/>
    <w:rsid w:val="00F169DF"/>
    <w:rsid w:val="00F212F1"/>
    <w:rsid w:val="00F22A55"/>
    <w:rsid w:val="00F2633E"/>
    <w:rsid w:val="00F26A57"/>
    <w:rsid w:val="00F26C8C"/>
    <w:rsid w:val="00F27EFD"/>
    <w:rsid w:val="00F305E4"/>
    <w:rsid w:val="00F30D37"/>
    <w:rsid w:val="00F32393"/>
    <w:rsid w:val="00F32D06"/>
    <w:rsid w:val="00F33799"/>
    <w:rsid w:val="00F37A9C"/>
    <w:rsid w:val="00F40B5C"/>
    <w:rsid w:val="00F40E7C"/>
    <w:rsid w:val="00F4292F"/>
    <w:rsid w:val="00F4397A"/>
    <w:rsid w:val="00F5114E"/>
    <w:rsid w:val="00F5429E"/>
    <w:rsid w:val="00F550C4"/>
    <w:rsid w:val="00F5546B"/>
    <w:rsid w:val="00F60AFD"/>
    <w:rsid w:val="00F61C46"/>
    <w:rsid w:val="00F62634"/>
    <w:rsid w:val="00F6398B"/>
    <w:rsid w:val="00F67416"/>
    <w:rsid w:val="00F67DB9"/>
    <w:rsid w:val="00F70B61"/>
    <w:rsid w:val="00F720DB"/>
    <w:rsid w:val="00F72AFF"/>
    <w:rsid w:val="00F73708"/>
    <w:rsid w:val="00F73E51"/>
    <w:rsid w:val="00F749C4"/>
    <w:rsid w:val="00F76E29"/>
    <w:rsid w:val="00F771C4"/>
    <w:rsid w:val="00F779A2"/>
    <w:rsid w:val="00F8067E"/>
    <w:rsid w:val="00F8187C"/>
    <w:rsid w:val="00F82848"/>
    <w:rsid w:val="00F82E59"/>
    <w:rsid w:val="00F8459A"/>
    <w:rsid w:val="00F84C31"/>
    <w:rsid w:val="00F85FC6"/>
    <w:rsid w:val="00F866C8"/>
    <w:rsid w:val="00F879E5"/>
    <w:rsid w:val="00F90179"/>
    <w:rsid w:val="00F90A8B"/>
    <w:rsid w:val="00F93F1E"/>
    <w:rsid w:val="00F97FC6"/>
    <w:rsid w:val="00FA0A84"/>
    <w:rsid w:val="00FA1CDE"/>
    <w:rsid w:val="00FA25F3"/>
    <w:rsid w:val="00FA4077"/>
    <w:rsid w:val="00FA4D77"/>
    <w:rsid w:val="00FA6019"/>
    <w:rsid w:val="00FB03BE"/>
    <w:rsid w:val="00FB2593"/>
    <w:rsid w:val="00FB34F4"/>
    <w:rsid w:val="00FB3C97"/>
    <w:rsid w:val="00FB4A58"/>
    <w:rsid w:val="00FC0FFB"/>
    <w:rsid w:val="00FC15A6"/>
    <w:rsid w:val="00FC2C3D"/>
    <w:rsid w:val="00FC5B8F"/>
    <w:rsid w:val="00FC5F47"/>
    <w:rsid w:val="00FD2CA8"/>
    <w:rsid w:val="00FD66B5"/>
    <w:rsid w:val="00FE0C5B"/>
    <w:rsid w:val="00FE4911"/>
    <w:rsid w:val="00FE61F3"/>
    <w:rsid w:val="00FE793C"/>
    <w:rsid w:val="00FF00A1"/>
    <w:rsid w:val="00FF0B5E"/>
    <w:rsid w:val="00FF19A7"/>
    <w:rsid w:val="00FF47FB"/>
    <w:rsid w:val="00FF6903"/>
    <w:rsid w:val="00FF6966"/>
    <w:rsid w:val="00FF6C5D"/>
    <w:rsid w:val="00FF75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DA7C027-9175-46DE-AB90-2A1ACB0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E8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47A0A"/>
  </w:style>
  <w:style w:type="character" w:customStyle="1" w:styleId="eop">
    <w:name w:val="eop"/>
    <w:basedOn w:val="DefaultParagraphFont"/>
    <w:rsid w:val="0014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0">
      <w:bodyDiv w:val="1"/>
      <w:marLeft w:val="0"/>
      <w:marRight w:val="0"/>
      <w:marTop w:val="0"/>
      <w:marBottom w:val="0"/>
      <w:divBdr>
        <w:top w:val="none" w:sz="0" w:space="0" w:color="auto"/>
        <w:left w:val="none" w:sz="0" w:space="0" w:color="auto"/>
        <w:bottom w:val="none" w:sz="0" w:space="0" w:color="auto"/>
        <w:right w:val="none" w:sz="0" w:space="0" w:color="auto"/>
      </w:divBdr>
    </w:div>
    <w:div w:id="1365598327">
      <w:bodyDiv w:val="1"/>
      <w:marLeft w:val="0"/>
      <w:marRight w:val="0"/>
      <w:marTop w:val="0"/>
      <w:marBottom w:val="0"/>
      <w:divBdr>
        <w:top w:val="none" w:sz="0" w:space="0" w:color="auto"/>
        <w:left w:val="none" w:sz="0" w:space="0" w:color="auto"/>
        <w:bottom w:val="none" w:sz="0" w:space="0" w:color="auto"/>
        <w:right w:val="none" w:sz="0" w:space="0" w:color="auto"/>
      </w:divBdr>
    </w:div>
    <w:div w:id="209847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ing-mathematics-at-key-stage-3"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endowmentfoundation.org.uk/tools/assessing-and-monitoring-pupil-progress/testing/standardised-tests/" TargetMode="External"/><Relationship Id="rId17" Type="http://schemas.openxmlformats.org/officeDocument/2006/relationships/hyperlink" Target="https://www.oup.com.cn/test/word-gap.pdf"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literacy-ks3-ks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literacy-ks3-ks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1482-DF4A-409B-A443-DE808E2558FC}">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f65edd37-60b1-4ef0-a8b9-99e1686f0dda"/>
    <ds:schemaRef ds:uri="fc4813a7-6522-4e15-89a2-8c9508ac84b8"/>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8F4A3351-5390-4EEF-99B3-C49BD5A2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6C419-786F-4A69-B30A-4E8BC9AA26C4}">
  <ds:schemaRefs>
    <ds:schemaRef ds:uri="http://schemas.microsoft.com/sharepoint/v3/contenttype/forms"/>
  </ds:schemaRefs>
</ds:datastoreItem>
</file>

<file path=customXml/itemProps4.xml><?xml version="1.0" encoding="utf-8"?>
<ds:datastoreItem xmlns:ds="http://schemas.openxmlformats.org/officeDocument/2006/customXml" ds:itemID="{DE4B3EE0-B0A9-4824-AB0B-D20DD19E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11</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Pupil premium example statement (secondary)</vt:lpstr>
    </vt:vector>
  </TitlesOfParts>
  <Company/>
  <LinksUpToDate>false</LinksUpToDate>
  <CharactersWithSpaces>18009</CharactersWithSpaces>
  <SharedDoc>false</SharedDoc>
  <HLinks>
    <vt:vector size="108"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2424933</vt:i4>
      </vt:variant>
      <vt:variant>
        <vt:i4>48</vt:i4>
      </vt:variant>
      <vt:variant>
        <vt:i4>0</vt:i4>
      </vt:variant>
      <vt:variant>
        <vt:i4>5</vt:i4>
      </vt:variant>
      <vt:variant>
        <vt:lpwstr>https://www.gov.uk/guidance/mental-health-and-wellbeing-support-in-schools-and-colleges</vt:lpwstr>
      </vt:variant>
      <vt:variant>
        <vt:lpwstr>MHST</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5046364</vt:i4>
      </vt:variant>
      <vt:variant>
        <vt:i4>39</vt:i4>
      </vt:variant>
      <vt:variant>
        <vt:i4>0</vt:i4>
      </vt:variant>
      <vt:variant>
        <vt:i4>5</vt:i4>
      </vt:variant>
      <vt:variant>
        <vt:lpwstr>https://www.eif.org.uk/report/adolescent-mental-health-a-systematic-review-on-the-effectiveness-of-school-based-interventions</vt:lpwstr>
      </vt:variant>
      <vt:variant>
        <vt:lpwstr/>
      </vt:variant>
      <vt:variant>
        <vt:i4>5505110</vt:i4>
      </vt:variant>
      <vt:variant>
        <vt:i4>36</vt:i4>
      </vt:variant>
      <vt:variant>
        <vt:i4>0</vt:i4>
      </vt:variant>
      <vt:variant>
        <vt:i4>5</vt:i4>
      </vt:variant>
      <vt:variant>
        <vt:lpwstr>https://youthendowmentfund.org.uk/toolkit/cognitive-behavioural-therapy/</vt:lpwstr>
      </vt:variant>
      <vt:variant>
        <vt:lpwstr/>
      </vt:variant>
      <vt:variant>
        <vt:i4>5898269</vt:i4>
      </vt:variant>
      <vt:variant>
        <vt:i4>33</vt:i4>
      </vt:variant>
      <vt:variant>
        <vt:i4>0</vt:i4>
      </vt:variant>
      <vt:variant>
        <vt:i4>5</vt:i4>
      </vt:variant>
      <vt:variant>
        <vt:lpwstr>https://educationendowmentfoundation.org.uk/projects-and-evaluation/projects/national-school-breakfast-programme</vt:lpwstr>
      </vt:variant>
      <vt:variant>
        <vt:lpwstr/>
      </vt:variant>
      <vt:variant>
        <vt:i4>8126581</vt:i4>
      </vt:variant>
      <vt:variant>
        <vt:i4>30</vt:i4>
      </vt:variant>
      <vt:variant>
        <vt:i4>0</vt:i4>
      </vt:variant>
      <vt:variant>
        <vt:i4>5</vt:i4>
      </vt:variant>
      <vt:variant>
        <vt:lpwstr>https://www.gov.uk/guidance/breakfast-clubs-programme-2021-2023</vt:lpwstr>
      </vt:variant>
      <vt:variant>
        <vt:lpwstr/>
      </vt:variant>
      <vt:variant>
        <vt:i4>1835075</vt:i4>
      </vt:variant>
      <vt:variant>
        <vt:i4>27</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3670061</vt:i4>
      </vt:variant>
      <vt:variant>
        <vt:i4>21</vt:i4>
      </vt:variant>
      <vt:variant>
        <vt:i4>0</vt:i4>
      </vt:variant>
      <vt:variant>
        <vt:i4>5</vt:i4>
      </vt:variant>
      <vt:variant>
        <vt:lpwstr>https://educationendowmentfoundation.org.uk/evidence-summaries/teaching-learning-toolkit/reading-comprehension-strategies/</vt:lpwstr>
      </vt:variant>
      <vt:variant>
        <vt:lpwstr/>
      </vt:variant>
      <vt:variant>
        <vt:i4>1966095</vt:i4>
      </vt:variant>
      <vt:variant>
        <vt:i4>18</vt:i4>
      </vt:variant>
      <vt:variant>
        <vt:i4>0</vt:i4>
      </vt:variant>
      <vt:variant>
        <vt:i4>5</vt:i4>
      </vt:variant>
      <vt:variant>
        <vt:lpwstr>https://www.oup.com.cn/test/word-gap.pdf</vt:lpwstr>
      </vt:variant>
      <vt:variant>
        <vt:lpwstr/>
      </vt:variant>
      <vt:variant>
        <vt:i4>2752637</vt:i4>
      </vt:variant>
      <vt:variant>
        <vt:i4>15</vt:i4>
      </vt:variant>
      <vt:variant>
        <vt:i4>0</vt:i4>
      </vt:variant>
      <vt:variant>
        <vt:i4>5</vt:i4>
      </vt:variant>
      <vt:variant>
        <vt:lpwstr>https://d2tic4wvo1iusb.cloudfront.net/guidance-reports/improving-literacy-in-secondary-schools/EEF_KS3_KS4_LITERACY_GUIDANCE.pdf</vt:lpwstr>
      </vt:variant>
      <vt:variant>
        <vt:lpwstr/>
      </vt:variant>
      <vt:variant>
        <vt:i4>5046273</vt:i4>
      </vt:variant>
      <vt:variant>
        <vt:i4>12</vt:i4>
      </vt:variant>
      <vt:variant>
        <vt:i4>0</vt:i4>
      </vt:variant>
      <vt:variant>
        <vt:i4>5</vt:i4>
      </vt:variant>
      <vt:variant>
        <vt:lpwstr>https://educationendowmentfoundation.org.uk/public/files/Publications/Maths/KS2_KS3_Maths_Guidance_2017.pdf</vt:lpwstr>
      </vt:variant>
      <vt:variant>
        <vt:lpwstr/>
      </vt:variant>
      <vt:variant>
        <vt:i4>8192121</vt:i4>
      </vt:variant>
      <vt:variant>
        <vt:i4>9</vt:i4>
      </vt:variant>
      <vt:variant>
        <vt:i4>0</vt:i4>
      </vt:variant>
      <vt:variant>
        <vt:i4>5</vt:i4>
      </vt:variant>
      <vt:variant>
        <vt:lpwstr>https://www.gov.uk/government/publications/teaching-mathematics-at-key-stage-3</vt:lpwstr>
      </vt:variant>
      <vt:variant>
        <vt:lpwstr/>
      </vt:variant>
      <vt:variant>
        <vt:i4>917508</vt:i4>
      </vt:variant>
      <vt:variant>
        <vt:i4>6</vt:i4>
      </vt:variant>
      <vt:variant>
        <vt:i4>0</vt:i4>
      </vt:variant>
      <vt:variant>
        <vt:i4>5</vt:i4>
      </vt:variant>
      <vt:variant>
        <vt:lpwstr>https://educationendowmentfoundation.org.uk/evidence-summaries/teaching-learning-toolkit/meta-cognition-and-self-regulation/</vt:lpwstr>
      </vt:variant>
      <vt:variant>
        <vt:lpwstr/>
      </vt:variant>
      <vt:variant>
        <vt:i4>10</vt:i4>
      </vt:variant>
      <vt:variant>
        <vt:i4>3</vt:i4>
      </vt:variant>
      <vt:variant>
        <vt:i4>0</vt:i4>
      </vt:variant>
      <vt:variant>
        <vt:i4>5</vt:i4>
      </vt:variant>
      <vt:variant>
        <vt:lpwstr>https://educationendowmentfoundation.org.uk/tools/assessing-and-monitoring-pupil-progress/testing/standardised-tests/</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(secondary)</dc:title>
  <dc:subject/>
  <dc:creator>Publishing.TEAM@education.gsi.gov.uk</dc:creator>
  <cp:keywords/>
  <dc:description>Master-ET-v3.8</dc:description>
  <cp:lastModifiedBy>Mrs Heron</cp:lastModifiedBy>
  <cp:revision>4</cp:revision>
  <cp:lastPrinted>2024-12-13T09:08:00Z</cp:lastPrinted>
  <dcterms:created xsi:type="dcterms:W3CDTF">2024-12-10T11:46:00Z</dcterms:created>
  <dcterms:modified xsi:type="dcterms:W3CDTF">2024-12-13T12:49:00Z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