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D6" w:rsidRDefault="00EB79D6" w:rsidP="00EB79D6">
      <w:pPr>
        <w:spacing w:after="0"/>
        <w:ind w:right="59"/>
        <w:jc w:val="center"/>
      </w:pPr>
      <w:r>
        <w:rPr>
          <w:rFonts w:ascii="Times New Roman" w:eastAsia="Times New Roman" w:hAnsi="Times New Roman" w:cs="Times New Roman"/>
          <w:b/>
          <w:sz w:val="36"/>
        </w:rPr>
        <w:t xml:space="preserve">ST. MICHAEL’S CATHOLIC GRAMMAR SCHOOL </w:t>
      </w:r>
    </w:p>
    <w:p w:rsidR="00EB79D6" w:rsidRDefault="00EB79D6" w:rsidP="00EB79D6">
      <w:pPr>
        <w:spacing w:after="0"/>
      </w:pPr>
      <w:r>
        <w:rPr>
          <w:rFonts w:ascii="Times New Roman" w:eastAsia="Times New Roman" w:hAnsi="Times New Roman" w:cs="Times New Roman"/>
          <w:b/>
          <w:sz w:val="24"/>
        </w:rPr>
        <w:t xml:space="preserve"> </w:t>
      </w:r>
    </w:p>
    <w:p w:rsidR="00EB79D6" w:rsidRDefault="00EB79D6" w:rsidP="00EB79D6">
      <w:pPr>
        <w:tabs>
          <w:tab w:val="center" w:pos="689"/>
          <w:tab w:val="center" w:pos="2160"/>
          <w:tab w:val="center" w:pos="2880"/>
          <w:tab w:val="center" w:pos="3601"/>
          <w:tab w:val="center" w:pos="5118"/>
          <w:tab w:val="center" w:pos="6481"/>
          <w:tab w:val="center" w:pos="7201"/>
          <w:tab w:val="center" w:pos="8815"/>
        </w:tabs>
        <w:spacing w:after="1"/>
      </w:pPr>
      <w:r>
        <w:tab/>
      </w:r>
      <w:r>
        <w:rPr>
          <w:rFonts w:ascii="Times New Roman" w:eastAsia="Times New Roman" w:hAnsi="Times New Roman" w:cs="Times New Roman"/>
          <w:b/>
          <w:sz w:val="24"/>
        </w:rPr>
        <w:t xml:space="preserve">Nether Street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w:drawing>
          <wp:inline distT="0" distB="0" distL="0" distR="0">
            <wp:extent cx="9715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Voluntary Aided    </w:t>
      </w:r>
    </w:p>
    <w:p w:rsidR="00EB79D6" w:rsidRDefault="00EB79D6" w:rsidP="00EB79D6">
      <w:pPr>
        <w:tabs>
          <w:tab w:val="center" w:pos="776"/>
          <w:tab w:val="center" w:pos="2160"/>
          <w:tab w:val="center" w:pos="5013"/>
        </w:tabs>
        <w:spacing w:after="0"/>
      </w:pPr>
      <w:r>
        <w:tab/>
      </w:r>
      <w:r>
        <w:rPr>
          <w:rFonts w:ascii="Times New Roman" w:eastAsia="Times New Roman" w:hAnsi="Times New Roman" w:cs="Times New Roman"/>
          <w:b/>
          <w:sz w:val="24"/>
        </w:rPr>
        <w:t xml:space="preserve">North Finchley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i/>
          <w:sz w:val="24"/>
        </w:rPr>
        <w:t xml:space="preserve">“An outstandingly effective School” Ofsted </w:t>
      </w:r>
    </w:p>
    <w:p w:rsidR="00EB79D6" w:rsidRDefault="00EB79D6" w:rsidP="00EB79D6">
      <w:pPr>
        <w:spacing w:after="11"/>
      </w:pPr>
      <w:r>
        <w:rPr>
          <w:rFonts w:ascii="Times New Roman" w:eastAsia="Times New Roman" w:hAnsi="Times New Roman" w:cs="Times New Roman"/>
          <w:b/>
          <w:sz w:val="24"/>
        </w:rPr>
        <w:t xml:space="preserve">London N12 7NJ                              </w:t>
      </w:r>
    </w:p>
    <w:p w:rsidR="00EB79D6" w:rsidRDefault="00EB79D6" w:rsidP="00EB79D6">
      <w:pPr>
        <w:spacing w:after="0" w:line="280" w:lineRule="auto"/>
        <w:ind w:right="9"/>
      </w:pPr>
      <w:r>
        <w:rPr>
          <w:rFonts w:ascii="Times New Roman" w:eastAsia="Times New Roman" w:hAnsi="Times New Roman" w:cs="Times New Roman"/>
          <w:b/>
          <w:sz w:val="24"/>
        </w:rPr>
        <w:t xml:space="preserve">Tel: 020 8446 2256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16"/>
        </w:rPr>
        <w:t>Email: office@ st-michaels.barnet.sch.uk</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16"/>
        </w:rPr>
        <w:t>Website</w:t>
      </w:r>
      <w:hyperlink r:id="rId7" w:history="1">
        <w:r>
          <w:rPr>
            <w:rStyle w:val="Hyperlink"/>
            <w:rFonts w:ascii="Times New Roman" w:eastAsia="Times New Roman" w:hAnsi="Times New Roman" w:cs="Times New Roman"/>
            <w:b/>
            <w:sz w:val="16"/>
          </w:rPr>
          <w:t xml:space="preserve">: </w:t>
        </w:r>
      </w:hyperlink>
      <w:hyperlink r:id="rId8" w:history="1">
        <w:r>
          <w:rPr>
            <w:rStyle w:val="Hyperlink"/>
            <w:rFonts w:ascii="Times New Roman" w:eastAsia="Times New Roman" w:hAnsi="Times New Roman" w:cs="Times New Roman"/>
            <w:b/>
            <w:sz w:val="16"/>
          </w:rPr>
          <w:t>www.st</w:t>
        </w:r>
      </w:hyperlink>
      <w:hyperlink r:id="rId9" w:history="1">
        <w:r>
          <w:rPr>
            <w:rStyle w:val="Hyperlink"/>
            <w:rFonts w:ascii="Times New Roman" w:eastAsia="Times New Roman" w:hAnsi="Times New Roman" w:cs="Times New Roman"/>
            <w:b/>
            <w:sz w:val="16"/>
          </w:rPr>
          <w:t>-</w:t>
        </w:r>
      </w:hyperlink>
      <w:hyperlink r:id="rId10" w:history="1">
        <w:r>
          <w:rPr>
            <w:rStyle w:val="Hyperlink"/>
            <w:rFonts w:ascii="Times New Roman" w:eastAsia="Times New Roman" w:hAnsi="Times New Roman" w:cs="Times New Roman"/>
            <w:b/>
            <w:sz w:val="16"/>
          </w:rPr>
          <w:t>michaels.barnet.sch.uk</w:t>
        </w:r>
      </w:hyperlink>
      <w:hyperlink r:id="rId11" w:history="1">
        <w:r>
          <w:rPr>
            <w:rStyle w:val="Hyperlink"/>
            <w:rFonts w:ascii="Times New Roman" w:eastAsia="Times New Roman" w:hAnsi="Times New Roman" w:cs="Times New Roman"/>
            <w:b/>
            <w:sz w:val="16"/>
          </w:rPr>
          <w:t xml:space="preserve"> </w:t>
        </w:r>
      </w:hyperlink>
    </w:p>
    <w:p w:rsidR="00B974AC" w:rsidRDefault="00EB79D6" w:rsidP="00B974AC">
      <w:pPr>
        <w:spacing w:after="65"/>
      </w:pPr>
      <w:r>
        <w:rPr>
          <w:rFonts w:ascii="Times New Roman" w:eastAsia="Times New Roman" w:hAnsi="Times New Roman" w:cs="Times New Roman"/>
          <w:b/>
          <w:sz w:val="16"/>
        </w:rPr>
        <w:t xml:space="preserve"> </w:t>
      </w:r>
    </w:p>
    <w:p w:rsidR="00EB79D6" w:rsidRDefault="00EB79D6" w:rsidP="00B974AC">
      <w:pPr>
        <w:spacing w:after="65"/>
      </w:pPr>
      <w:r>
        <w:rPr>
          <w:sz w:val="24"/>
        </w:rPr>
        <w:t xml:space="preserve">4 Form Entry Voluntary Aided Grammar School for Girls with Boys in the Sixth Form. </w:t>
      </w:r>
      <w:bookmarkStart w:id="0" w:name="_GoBack"/>
      <w:bookmarkEnd w:id="0"/>
    </w:p>
    <w:p w:rsidR="00EB79D6" w:rsidRDefault="006659CD" w:rsidP="00EB79D6">
      <w:pPr>
        <w:spacing w:after="0"/>
      </w:pPr>
      <w:r>
        <w:rPr>
          <w:sz w:val="24"/>
        </w:rPr>
        <w:t>855 on Roll.  220</w:t>
      </w:r>
      <w:r w:rsidR="00EB79D6">
        <w:rPr>
          <w:sz w:val="24"/>
        </w:rPr>
        <w:t xml:space="preserve"> in Sixth Form. </w:t>
      </w:r>
    </w:p>
    <w:p w:rsidR="00EB79D6" w:rsidRDefault="00EB79D6" w:rsidP="00EB79D6">
      <w:pPr>
        <w:spacing w:after="15"/>
      </w:pPr>
      <w:r>
        <w:rPr>
          <w:sz w:val="24"/>
        </w:rPr>
        <w:t xml:space="preserve"> </w:t>
      </w:r>
    </w:p>
    <w:p w:rsidR="00EB79D6" w:rsidRDefault="004E309F" w:rsidP="00EB79D6">
      <w:pPr>
        <w:spacing w:after="0"/>
        <w:ind w:right="55"/>
        <w:jc w:val="center"/>
      </w:pPr>
      <w:r>
        <w:rPr>
          <w:b/>
          <w:sz w:val="28"/>
        </w:rPr>
        <w:t>Peripatetic Piano</w:t>
      </w:r>
      <w:r w:rsidR="00CD0A8D">
        <w:rPr>
          <w:b/>
          <w:sz w:val="28"/>
        </w:rPr>
        <w:t xml:space="preserve"> </w:t>
      </w:r>
      <w:r w:rsidR="00EB79D6">
        <w:rPr>
          <w:b/>
          <w:sz w:val="28"/>
        </w:rPr>
        <w:t xml:space="preserve">Teacher </w:t>
      </w:r>
    </w:p>
    <w:p w:rsidR="00EB79D6" w:rsidRPr="00B974AC" w:rsidRDefault="00EB79D6" w:rsidP="00B974AC">
      <w:pPr>
        <w:spacing w:after="0"/>
      </w:pPr>
      <w:r w:rsidRPr="00B974AC">
        <w:rPr>
          <w:sz w:val="24"/>
          <w:szCs w:val="24"/>
        </w:rPr>
        <w:t>The school is seeking an experienced and inspirational teacher to join the Mu</w:t>
      </w:r>
      <w:r w:rsidR="006659CD">
        <w:rPr>
          <w:sz w:val="24"/>
          <w:szCs w:val="24"/>
        </w:rPr>
        <w:t>sic Department.</w:t>
      </w:r>
    </w:p>
    <w:p w:rsidR="00EB79D6" w:rsidRPr="00B974AC" w:rsidRDefault="00EB79D6" w:rsidP="00EB79D6">
      <w:pPr>
        <w:spacing w:after="0"/>
        <w:rPr>
          <w:sz w:val="24"/>
          <w:szCs w:val="24"/>
        </w:rPr>
      </w:pPr>
      <w:r w:rsidRPr="00B974AC">
        <w:rPr>
          <w:sz w:val="24"/>
          <w:szCs w:val="24"/>
        </w:rPr>
        <w:t xml:space="preserve"> </w:t>
      </w:r>
    </w:p>
    <w:p w:rsidR="00EB79D6" w:rsidRPr="00B974AC" w:rsidRDefault="00EB79D6" w:rsidP="00EB79D6">
      <w:pPr>
        <w:spacing w:after="0" w:line="240" w:lineRule="auto"/>
        <w:ind w:right="52"/>
        <w:jc w:val="both"/>
        <w:rPr>
          <w:sz w:val="24"/>
          <w:szCs w:val="24"/>
        </w:rPr>
      </w:pPr>
      <w:r w:rsidRPr="00B974AC">
        <w:rPr>
          <w:sz w:val="24"/>
          <w:szCs w:val="24"/>
        </w:rPr>
        <w:t xml:space="preserve">The successful applicant will be an outstanding </w:t>
      </w:r>
      <w:r w:rsidR="004E309F">
        <w:rPr>
          <w:sz w:val="24"/>
          <w:szCs w:val="24"/>
        </w:rPr>
        <w:t xml:space="preserve">pianist </w:t>
      </w:r>
      <w:r w:rsidRPr="00B974AC">
        <w:rPr>
          <w:sz w:val="24"/>
          <w:szCs w:val="24"/>
        </w:rPr>
        <w:t>who enjoys working with young people. Experience of teaching students at a secondary school age from beginner to Grade 8, and preparing students for ABRSM examinations and the performing requirements for GCSE Music, is essential. Peripatetic teachers at St. Michael’s Catholic Grammar School are self-employed and work closely with the school and parents. The hourly rate for instrumental and vocal t</w:t>
      </w:r>
      <w:r w:rsidR="006659CD">
        <w:rPr>
          <w:sz w:val="24"/>
          <w:szCs w:val="24"/>
        </w:rPr>
        <w:t>uition is</w:t>
      </w:r>
      <w:r w:rsidRPr="00B974AC">
        <w:rPr>
          <w:sz w:val="24"/>
          <w:szCs w:val="24"/>
        </w:rPr>
        <w:t xml:space="preserve"> </w:t>
      </w:r>
      <w:r w:rsidRPr="001E5646">
        <w:rPr>
          <w:color w:val="auto"/>
          <w:sz w:val="24"/>
          <w:szCs w:val="24"/>
        </w:rPr>
        <w:t>£</w:t>
      </w:r>
      <w:r w:rsidR="00CD0A8D" w:rsidRPr="001E5646">
        <w:rPr>
          <w:color w:val="auto"/>
          <w:sz w:val="24"/>
          <w:szCs w:val="24"/>
        </w:rPr>
        <w:t>41.00.</w:t>
      </w:r>
      <w:r w:rsidR="0058064D" w:rsidRPr="001E5646">
        <w:rPr>
          <w:color w:val="auto"/>
          <w:sz w:val="24"/>
          <w:szCs w:val="24"/>
        </w:rPr>
        <w:t xml:space="preserve">  </w:t>
      </w:r>
      <w:r w:rsidRPr="001E5646">
        <w:rPr>
          <w:color w:val="auto"/>
          <w:sz w:val="24"/>
          <w:szCs w:val="24"/>
        </w:rPr>
        <w:t xml:space="preserve"> </w:t>
      </w:r>
    </w:p>
    <w:p w:rsidR="00EB79D6" w:rsidRPr="00B974AC" w:rsidRDefault="00EB79D6" w:rsidP="00EB79D6">
      <w:pPr>
        <w:spacing w:after="0"/>
        <w:rPr>
          <w:sz w:val="24"/>
          <w:szCs w:val="24"/>
        </w:rPr>
      </w:pPr>
      <w:r w:rsidRPr="00B974AC">
        <w:rPr>
          <w:sz w:val="24"/>
          <w:szCs w:val="24"/>
        </w:rPr>
        <w:t xml:space="preserve"> </w:t>
      </w:r>
    </w:p>
    <w:p w:rsidR="00EB79D6" w:rsidRPr="00B974AC" w:rsidRDefault="00EB79D6" w:rsidP="00EB79D6">
      <w:pPr>
        <w:spacing w:after="0" w:line="240" w:lineRule="auto"/>
        <w:ind w:right="49"/>
        <w:jc w:val="both"/>
        <w:rPr>
          <w:sz w:val="24"/>
          <w:szCs w:val="24"/>
        </w:rPr>
      </w:pPr>
      <w:r w:rsidRPr="00B974AC">
        <w:rPr>
          <w:sz w:val="24"/>
          <w:szCs w:val="24"/>
        </w:rPr>
        <w:t xml:space="preserve">St. Michael’s is a selective school with a distinctive Catholic ethos.  Students are very well behaved and the school is a very pleasant working environment. Music is well-established within the school, with frequent performance opportunities available to students. The department currently </w:t>
      </w:r>
      <w:r w:rsidR="006659CD">
        <w:rPr>
          <w:sz w:val="24"/>
          <w:szCs w:val="24"/>
        </w:rPr>
        <w:t xml:space="preserve">comprises the Director of Music, Part-time Teacher of Music </w:t>
      </w:r>
      <w:r w:rsidRPr="00B974AC">
        <w:rPr>
          <w:sz w:val="24"/>
          <w:szCs w:val="24"/>
        </w:rPr>
        <w:t xml:space="preserve">and 14 self-employed peripatetic music teachers. The department has five air-conditioned practice rooms available for instrumental/vocal lessons, a large class teaching room, and drum room. There are a broad range of extra-curricular opportunities available to students, including </w:t>
      </w:r>
      <w:r w:rsidR="004E309F" w:rsidRPr="004E309F">
        <w:rPr>
          <w:color w:val="auto"/>
          <w:sz w:val="24"/>
          <w:szCs w:val="24"/>
        </w:rPr>
        <w:t>orchestras and choirs.</w:t>
      </w:r>
      <w:r w:rsidRPr="004E309F">
        <w:rPr>
          <w:color w:val="auto"/>
          <w:sz w:val="24"/>
          <w:szCs w:val="24"/>
        </w:rPr>
        <w:t xml:space="preserve"> </w:t>
      </w:r>
      <w:r w:rsidRPr="00B974AC">
        <w:rPr>
          <w:sz w:val="24"/>
          <w:szCs w:val="24"/>
        </w:rPr>
        <w:t>There are ensemble concerts, Chamber Concerts for soloists and small ensembles, and musical theatre productions</w:t>
      </w:r>
      <w:r w:rsidRPr="00B974AC">
        <w:rPr>
          <w:i/>
          <w:sz w:val="24"/>
          <w:szCs w:val="24"/>
        </w:rPr>
        <w:t>.</w:t>
      </w:r>
      <w:r w:rsidRPr="00B974AC">
        <w:rPr>
          <w:sz w:val="24"/>
          <w:szCs w:val="24"/>
        </w:rPr>
        <w:t xml:space="preserve"> Music plays an important role in the Catholic life of the school, and the department has a history of concert tours to Europe such as Prague and Amsterdam. An ABRSM Private Visit is organised annually.  </w:t>
      </w:r>
    </w:p>
    <w:p w:rsidR="00EB79D6" w:rsidRPr="00B974AC" w:rsidRDefault="00EB79D6" w:rsidP="00EB79D6">
      <w:pPr>
        <w:spacing w:after="0"/>
        <w:rPr>
          <w:sz w:val="24"/>
          <w:szCs w:val="24"/>
        </w:rPr>
      </w:pPr>
      <w:r w:rsidRPr="00B974AC">
        <w:rPr>
          <w:sz w:val="24"/>
          <w:szCs w:val="24"/>
        </w:rPr>
        <w:t xml:space="preserve"> </w:t>
      </w:r>
    </w:p>
    <w:p w:rsidR="00EB79D6" w:rsidRPr="00B974AC" w:rsidRDefault="00EB79D6" w:rsidP="00EB79D6">
      <w:pPr>
        <w:spacing w:after="0" w:line="240" w:lineRule="auto"/>
        <w:ind w:right="464"/>
        <w:rPr>
          <w:sz w:val="24"/>
          <w:szCs w:val="24"/>
        </w:rPr>
      </w:pPr>
      <w:r w:rsidRPr="00B974AC">
        <w:rPr>
          <w:sz w:val="24"/>
          <w:szCs w:val="24"/>
        </w:rPr>
        <w:t xml:space="preserve">Interested teachers should complete the Teaching Staff Application Form on the school website. Please send completed applications to </w:t>
      </w:r>
      <w:r w:rsidR="00CD0A8D">
        <w:rPr>
          <w:color w:val="0000FF"/>
          <w:sz w:val="24"/>
          <w:szCs w:val="24"/>
          <w:u w:val="single" w:color="0000FF"/>
        </w:rPr>
        <w:t>mcox</w:t>
      </w:r>
      <w:r w:rsidRPr="00B974AC">
        <w:rPr>
          <w:color w:val="0000FF"/>
          <w:sz w:val="24"/>
          <w:szCs w:val="24"/>
          <w:u w:val="single" w:color="0000FF"/>
        </w:rPr>
        <w:t>@st-michaels.barnet.sch.uk</w:t>
      </w:r>
      <w:r w:rsidRPr="00B974AC">
        <w:rPr>
          <w:sz w:val="24"/>
          <w:szCs w:val="24"/>
        </w:rPr>
        <w:t xml:space="preserve">. </w:t>
      </w:r>
    </w:p>
    <w:p w:rsidR="00EB79D6" w:rsidRPr="00B974AC" w:rsidRDefault="00EB79D6" w:rsidP="00EB79D6">
      <w:pPr>
        <w:spacing w:after="0"/>
        <w:rPr>
          <w:sz w:val="24"/>
          <w:szCs w:val="24"/>
        </w:rPr>
      </w:pPr>
      <w:r w:rsidRPr="00B974AC">
        <w:rPr>
          <w:sz w:val="24"/>
          <w:szCs w:val="24"/>
        </w:rPr>
        <w:t xml:space="preserve"> </w:t>
      </w:r>
    </w:p>
    <w:p w:rsidR="00EB79D6" w:rsidRPr="00B974AC" w:rsidRDefault="00CD0A8D" w:rsidP="00EB79D6">
      <w:pPr>
        <w:spacing w:after="0"/>
        <w:ind w:right="53"/>
        <w:jc w:val="center"/>
        <w:rPr>
          <w:b/>
          <w:sz w:val="24"/>
          <w:szCs w:val="24"/>
        </w:rPr>
      </w:pPr>
      <w:r>
        <w:rPr>
          <w:b/>
          <w:sz w:val="24"/>
          <w:szCs w:val="24"/>
        </w:rPr>
        <w:t>Closing date: Wednesday 17</w:t>
      </w:r>
      <w:r w:rsidRPr="00CD0A8D">
        <w:rPr>
          <w:b/>
          <w:sz w:val="24"/>
          <w:szCs w:val="24"/>
          <w:vertAlign w:val="superscript"/>
        </w:rPr>
        <w:t>th</w:t>
      </w:r>
      <w:r>
        <w:rPr>
          <w:b/>
          <w:sz w:val="24"/>
          <w:szCs w:val="24"/>
        </w:rPr>
        <w:t xml:space="preserve"> July 2024</w:t>
      </w:r>
    </w:p>
    <w:p w:rsidR="00EB79D6" w:rsidRPr="00B974AC" w:rsidRDefault="00EB79D6" w:rsidP="00B974AC">
      <w:pPr>
        <w:spacing w:after="0"/>
        <w:jc w:val="center"/>
        <w:rPr>
          <w:sz w:val="24"/>
          <w:szCs w:val="24"/>
        </w:rPr>
      </w:pPr>
      <w:r w:rsidRPr="00B974AC">
        <w:rPr>
          <w:sz w:val="24"/>
          <w:szCs w:val="24"/>
        </w:rPr>
        <w:t xml:space="preserve"> Shortlisted candidates will be invited to interview. Part of the pr</w:t>
      </w:r>
      <w:r w:rsidR="006659CD">
        <w:rPr>
          <w:sz w:val="24"/>
          <w:szCs w:val="24"/>
        </w:rPr>
        <w:t>o</w:t>
      </w:r>
      <w:r w:rsidR="00CD0A8D">
        <w:rPr>
          <w:sz w:val="24"/>
          <w:szCs w:val="24"/>
        </w:rPr>
        <w:t>cess will include a short piano</w:t>
      </w:r>
      <w:r w:rsidRPr="00B974AC">
        <w:rPr>
          <w:sz w:val="24"/>
          <w:szCs w:val="24"/>
        </w:rPr>
        <w:t xml:space="preserve"> less</w:t>
      </w:r>
      <w:r w:rsidR="006659CD">
        <w:rPr>
          <w:sz w:val="24"/>
          <w:szCs w:val="24"/>
        </w:rPr>
        <w:t>on with one of our students.</w:t>
      </w:r>
      <w:r w:rsidRPr="00B974AC">
        <w:rPr>
          <w:sz w:val="24"/>
          <w:szCs w:val="24"/>
        </w:rPr>
        <w:t xml:space="preserve">  </w:t>
      </w:r>
    </w:p>
    <w:p w:rsidR="00B974AC" w:rsidRPr="00B974AC" w:rsidRDefault="00B974AC" w:rsidP="00EB79D6">
      <w:pPr>
        <w:spacing w:after="0" w:line="247" w:lineRule="auto"/>
        <w:jc w:val="center"/>
        <w:rPr>
          <w:sz w:val="24"/>
          <w:szCs w:val="24"/>
        </w:rPr>
      </w:pPr>
    </w:p>
    <w:p w:rsidR="00B974AC" w:rsidRPr="00B974AC" w:rsidRDefault="00B974AC" w:rsidP="00B974AC">
      <w:pPr>
        <w:spacing w:line="257" w:lineRule="auto"/>
        <w:contextualSpacing/>
        <w:jc w:val="center"/>
        <w:rPr>
          <w:sz w:val="24"/>
          <w:szCs w:val="24"/>
        </w:rPr>
      </w:pPr>
      <w:r w:rsidRPr="00B974AC">
        <w:rPr>
          <w:sz w:val="24"/>
          <w:szCs w:val="24"/>
        </w:rPr>
        <w:t>We are committed to safeguarding and promoting child welfare</w:t>
      </w:r>
    </w:p>
    <w:p w:rsidR="00B974AC" w:rsidRPr="00B974AC" w:rsidRDefault="00B974AC" w:rsidP="00B974AC">
      <w:pPr>
        <w:spacing w:line="257" w:lineRule="auto"/>
        <w:contextualSpacing/>
        <w:jc w:val="center"/>
        <w:rPr>
          <w:sz w:val="24"/>
          <w:szCs w:val="24"/>
        </w:rPr>
      </w:pPr>
      <w:r w:rsidRPr="00B974AC">
        <w:rPr>
          <w:sz w:val="24"/>
          <w:szCs w:val="24"/>
        </w:rPr>
        <w:t>The post is subject to an enhanced DBS check</w:t>
      </w:r>
    </w:p>
    <w:p w:rsidR="009E4FC6" w:rsidRPr="00B974AC" w:rsidRDefault="00B974AC" w:rsidP="00B974AC">
      <w:pPr>
        <w:spacing w:line="257" w:lineRule="auto"/>
        <w:contextualSpacing/>
        <w:jc w:val="center"/>
        <w:rPr>
          <w:sz w:val="24"/>
          <w:szCs w:val="24"/>
        </w:rPr>
      </w:pPr>
      <w:r w:rsidRPr="00B974AC">
        <w:rPr>
          <w:sz w:val="24"/>
          <w:szCs w:val="24"/>
        </w:rPr>
        <w:t>St Michael’s is an equal opportunities employer - applications are welcome from all sections of the community</w:t>
      </w:r>
    </w:p>
    <w:sectPr w:rsidR="009E4FC6" w:rsidRPr="00B974AC" w:rsidSect="00B974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AC" w:rsidRDefault="00B974AC" w:rsidP="00B974AC">
      <w:pPr>
        <w:spacing w:after="0" w:line="240" w:lineRule="auto"/>
      </w:pPr>
      <w:r>
        <w:separator/>
      </w:r>
    </w:p>
  </w:endnote>
  <w:endnote w:type="continuationSeparator" w:id="0">
    <w:p w:rsidR="00B974AC" w:rsidRDefault="00B974AC" w:rsidP="00B9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AC" w:rsidRDefault="00B974AC" w:rsidP="00B974AC">
      <w:pPr>
        <w:spacing w:after="0" w:line="240" w:lineRule="auto"/>
      </w:pPr>
      <w:r>
        <w:separator/>
      </w:r>
    </w:p>
  </w:footnote>
  <w:footnote w:type="continuationSeparator" w:id="0">
    <w:p w:rsidR="00B974AC" w:rsidRDefault="00B974AC" w:rsidP="00B97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D6"/>
    <w:rsid w:val="001E5646"/>
    <w:rsid w:val="002422F6"/>
    <w:rsid w:val="004E309F"/>
    <w:rsid w:val="0058064D"/>
    <w:rsid w:val="006659CD"/>
    <w:rsid w:val="00B974AC"/>
    <w:rsid w:val="00CD0A8D"/>
    <w:rsid w:val="00E45397"/>
    <w:rsid w:val="00EB7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BB3F-BFBE-4442-B22C-BADA9C74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D6"/>
    <w:pPr>
      <w:spacing w:line="25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9D6"/>
    <w:rPr>
      <w:color w:val="0000FF"/>
      <w:u w:val="single"/>
    </w:rPr>
  </w:style>
  <w:style w:type="paragraph" w:styleId="Header">
    <w:name w:val="header"/>
    <w:basedOn w:val="Normal"/>
    <w:link w:val="HeaderChar"/>
    <w:uiPriority w:val="99"/>
    <w:unhideWhenUsed/>
    <w:rsid w:val="00B97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AC"/>
    <w:rPr>
      <w:rFonts w:ascii="Calibri" w:eastAsia="Calibri" w:hAnsi="Calibri" w:cs="Calibri"/>
      <w:color w:val="000000"/>
      <w:lang w:eastAsia="en-GB"/>
    </w:rPr>
  </w:style>
  <w:style w:type="paragraph" w:styleId="Footer">
    <w:name w:val="footer"/>
    <w:basedOn w:val="Normal"/>
    <w:link w:val="FooterChar"/>
    <w:uiPriority w:val="99"/>
    <w:unhideWhenUsed/>
    <w:rsid w:val="00B97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AC"/>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0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ichaels.barnet.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t-michaels.barnet.sch.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t-michaels.barnet.sch.uk/" TargetMode="External"/><Relationship Id="rId5" Type="http://schemas.openxmlformats.org/officeDocument/2006/relationships/endnotes" Target="endnotes.xml"/><Relationship Id="rId10" Type="http://schemas.openxmlformats.org/officeDocument/2006/relationships/hyperlink" Target="http://www.st-michaels.barnet.sch.uk/" TargetMode="External"/><Relationship Id="rId4" Type="http://schemas.openxmlformats.org/officeDocument/2006/relationships/footnotes" Target="footnotes.xml"/><Relationship Id="rId9" Type="http://schemas.openxmlformats.org/officeDocument/2006/relationships/hyperlink" Target="http://www.st-michaels.barn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2024-07-17T06:44:00Z</dcterms:created>
  <dcterms:modified xsi:type="dcterms:W3CDTF">2024-07-17T06:44:00Z</dcterms:modified>
</cp:coreProperties>
</file>